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83" w:rsidRPr="00BF1908" w:rsidRDefault="000D7E83" w:rsidP="007F7CCC">
      <w:pPr>
        <w:tabs>
          <w:tab w:val="left" w:pos="6946"/>
        </w:tabs>
        <w:jc w:val="center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color w:val="000000"/>
          <w:szCs w:val="24"/>
          <w:lang w:val="uk-UA" w:eastAsia="uk-UA" w:bidi="uk-UA"/>
        </w:rPr>
        <w:t>Звіт п</w:t>
      </w:r>
      <w:r w:rsidRPr="00BF1908">
        <w:rPr>
          <w:rFonts w:ascii="Times New Roman" w:hAnsi="Times New Roman"/>
          <w:b/>
          <w:color w:val="000000"/>
          <w:szCs w:val="24"/>
          <w:lang w:val="uk-UA" w:eastAsia="uk-UA" w:bidi="uk-UA"/>
        </w:rPr>
        <w:t xml:space="preserve">ро </w:t>
      </w:r>
      <w:r w:rsidRPr="00BF1908">
        <w:rPr>
          <w:rFonts w:ascii="Times New Roman" w:hAnsi="Times New Roman"/>
          <w:b/>
          <w:szCs w:val="24"/>
          <w:lang w:val="uk-UA"/>
        </w:rPr>
        <w:t>зарахування дітей до 1 класу в ЗПШ «Еврика»</w:t>
      </w:r>
    </w:p>
    <w:p w:rsidR="000D7E83" w:rsidRDefault="000D7E83" w:rsidP="000D7E83">
      <w:pPr>
        <w:rPr>
          <w:rFonts w:ascii="Times New Roman" w:hAnsi="Times New Roman"/>
          <w:sz w:val="24"/>
          <w:szCs w:val="24"/>
          <w:lang w:val="uk-UA"/>
        </w:rPr>
      </w:pPr>
    </w:p>
    <w:p w:rsidR="000D7E83" w:rsidRPr="00C27C20" w:rsidRDefault="000D7E83" w:rsidP="000D7E83">
      <w:pPr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37220">
        <w:rPr>
          <w:rFonts w:ascii="Times New Roman" w:hAnsi="Times New Roman"/>
          <w:sz w:val="24"/>
          <w:szCs w:val="24"/>
          <w:lang w:val="uk-UA"/>
        </w:rPr>
        <w:t>На виконання Конституції України (ст.53), законів Укр</w:t>
      </w:r>
      <w:r>
        <w:rPr>
          <w:rFonts w:ascii="Times New Roman" w:hAnsi="Times New Roman"/>
          <w:sz w:val="24"/>
          <w:szCs w:val="24"/>
          <w:lang w:val="uk-UA"/>
        </w:rPr>
        <w:t>аїни «Про освіту»,</w:t>
      </w:r>
      <w:r w:rsidRPr="00F37220">
        <w:rPr>
          <w:rFonts w:ascii="Times New Roman" w:hAnsi="Times New Roman"/>
          <w:sz w:val="24"/>
          <w:szCs w:val="24"/>
          <w:lang w:val="uk-UA"/>
        </w:rPr>
        <w:t xml:space="preserve"> «Про повну загальну середню освіту», </w:t>
      </w:r>
      <w:r w:rsidRPr="00C27C20">
        <w:rPr>
          <w:rFonts w:ascii="TimesNewRomanPSMT" w:eastAsiaTheme="minorHAnsi" w:hAnsi="TimesNewRomanPSMT" w:cs="TimesNewRomanPSMT"/>
          <w:sz w:val="24"/>
          <w:szCs w:val="24"/>
        </w:rPr>
        <w:t>«Про внесення змін до деяких законів України щодо</w:t>
      </w:r>
    </w:p>
    <w:p w:rsidR="000D7E83" w:rsidRDefault="000D7E83" w:rsidP="000D7E8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C27C20">
        <w:rPr>
          <w:rFonts w:ascii="TimesNewRomanPSMT" w:eastAsiaTheme="minorHAnsi" w:hAnsi="TimesNewRomanPSMT" w:cs="TimesNewRomanPSMT"/>
          <w:sz w:val="24"/>
          <w:szCs w:val="24"/>
        </w:rPr>
        <w:t>державних гарантій в умовах воєнного стану, надзвичайної ситуації або надзвичайного</w:t>
      </w:r>
      <w:r w:rsidRPr="00C27C20">
        <w:rPr>
          <w:rFonts w:ascii="TimesNewRomanPSMT" w:eastAsiaTheme="minorHAnsi" w:hAnsi="TimesNewRomanPSMT" w:cs="TimesNewRomanPSMT"/>
          <w:sz w:val="24"/>
          <w:szCs w:val="24"/>
          <w:lang w:val="uk-U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стану» та статті </w:t>
      </w:r>
      <w:r w:rsidRPr="00F859FA">
        <w:rPr>
          <w:rFonts w:ascii="Times New Roman" w:hAnsi="Times New Roman"/>
          <w:sz w:val="24"/>
          <w:szCs w:val="24"/>
          <w:lang w:val="uk-UA"/>
        </w:rPr>
        <w:t>57</w:t>
      </w:r>
      <w:r w:rsidRPr="00F859FA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F859FA">
        <w:rPr>
          <w:sz w:val="24"/>
          <w:szCs w:val="24"/>
          <w:lang w:val="uk-UA"/>
        </w:rPr>
        <w:t xml:space="preserve"> </w:t>
      </w:r>
      <w:r w:rsidRPr="00C27C20">
        <w:rPr>
          <w:rFonts w:ascii="TimesNewRomanPSMT" w:eastAsiaTheme="minorHAnsi" w:hAnsi="TimesNewRomanPSMT" w:cs="TimesNewRomanPSMT"/>
          <w:sz w:val="24"/>
          <w:szCs w:val="24"/>
        </w:rPr>
        <w:t>Закону України «Про освіту» (далі - Закон)</w:t>
      </w:r>
      <w:r w:rsidRPr="00F37220">
        <w:rPr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постанови Кабінету Міні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стр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ів</w:t>
      </w:r>
      <w:r w:rsidRPr="00F37220">
        <w:rPr>
          <w:rFonts w:ascii="Times New Roman" w:hAnsi="Times New Roman"/>
          <w:sz w:val="24"/>
          <w:szCs w:val="24"/>
          <w:lang w:val="uk-UA"/>
        </w:rPr>
        <w:t xml:space="preserve"> України від 13.09.2017 № 684 «Про затвердження Порядку ведення обліку дітей шкільного віку та учнів»,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Pr="00C27C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D642AF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4A72">
        <w:rPr>
          <w:rFonts w:ascii="Times New Roman" w:hAnsi="Times New Roman"/>
          <w:sz w:val="24"/>
          <w:szCs w:val="24"/>
          <w:lang w:val="uk-UA"/>
        </w:rPr>
        <w:t>28.03.</w:t>
      </w:r>
      <w:r>
        <w:rPr>
          <w:rFonts w:ascii="Times New Roman" w:hAnsi="Times New Roman"/>
          <w:sz w:val="24"/>
          <w:szCs w:val="24"/>
          <w:lang w:val="uk-UA"/>
        </w:rPr>
        <w:t>2022 № 274</w:t>
      </w:r>
      <w:r w:rsidRPr="00D642AF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рішення виконавчого комітету Запорізької міської ради від 26.11.2018 № 525 «Про організацію обліку дітей дошкільного, шкільного віку та учнів у м. Запоріжжя»», згідно з наказами департаменту освіти і науки Запорізької міської ради </w:t>
      </w:r>
      <w:r w:rsidRPr="00D642AF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</w:t>
      </w:r>
      <w:r w:rsidRPr="00F859FA">
        <w:rPr>
          <w:rFonts w:ascii="Times New Roman" w:hAnsi="Times New Roman"/>
          <w:color w:val="000000" w:themeColor="text1"/>
          <w:sz w:val="24"/>
          <w:szCs w:val="24"/>
          <w:lang w:val="uk-UA"/>
        </w:rPr>
        <w:t>01.12.2021 № 357р</w:t>
      </w:r>
      <w:r w:rsidRPr="00F859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59F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859FA">
        <w:rPr>
          <w:rFonts w:ascii="Times New Roman" w:hAnsi="Times New Roman"/>
          <w:sz w:val="24"/>
          <w:szCs w:val="24"/>
          <w:lang w:val="uk-UA"/>
        </w:rPr>
        <w:t>«Про закріплення територій обслуговування за закладами освіти м. Запоріжжя у 2022 році», від 22.04.2022 №99р «Про зарахування дітей до першого класу закладів загальної середньої освіти м. Запоріжжя у 2022 році», враховуючи рекомендації Міністерства освіти і науки України, викладені в листі від 16.04.2022 № 1/4202-22 «Щодо зарахування до 1-го класу закладів загальної середньої освіти»,</w:t>
      </w:r>
      <w:r w:rsidRPr="00F859F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 метою </w:t>
      </w:r>
      <w:r w:rsidRPr="00F859FA">
        <w:rPr>
          <w:rFonts w:ascii="Times New Roman" w:hAnsi="Times New Roman"/>
          <w:sz w:val="24"/>
          <w:szCs w:val="24"/>
          <w:lang w:val="uk-UA"/>
        </w:rPr>
        <w:t>забезпечення права громадян на здобуття повної загальної середньої освіти</w:t>
      </w:r>
      <w:r w:rsidR="007F7CCC">
        <w:rPr>
          <w:rFonts w:ascii="Times New Roman" w:hAnsi="Times New Roman"/>
          <w:sz w:val="24"/>
          <w:szCs w:val="24"/>
          <w:lang w:val="uk-UA"/>
        </w:rPr>
        <w:t>.</w:t>
      </w:r>
    </w:p>
    <w:p w:rsidR="000D7E83" w:rsidRPr="007F7CCC" w:rsidRDefault="000D7E83" w:rsidP="007F7C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0D7E83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="007F7CCC">
        <w:rPr>
          <w:rFonts w:ascii="Times New Roman" w:eastAsiaTheme="minorHAnsi" w:hAnsi="Times New Roman"/>
          <w:sz w:val="24"/>
          <w:szCs w:val="24"/>
          <w:lang w:val="uk-UA"/>
        </w:rPr>
        <w:t xml:space="preserve">    </w:t>
      </w:r>
      <w:r w:rsidR="007F7CCC" w:rsidRPr="000D7E83">
        <w:rPr>
          <w:rFonts w:ascii="Times New Roman" w:eastAsiaTheme="minorHAnsi" w:hAnsi="Times New Roman"/>
          <w:sz w:val="24"/>
          <w:szCs w:val="24"/>
          <w:lang w:val="uk-UA"/>
        </w:rPr>
        <w:t>Лисенко Ю.Г., в.о. заступника</w:t>
      </w:r>
      <w:r w:rsidR="007F7CCC">
        <w:rPr>
          <w:rFonts w:ascii="Times New Roman" w:eastAsiaTheme="minorHAnsi" w:hAnsi="Times New Roman"/>
          <w:sz w:val="24"/>
          <w:szCs w:val="24"/>
          <w:lang w:val="uk-UA"/>
        </w:rPr>
        <w:t xml:space="preserve"> директора з НВР</w:t>
      </w:r>
      <w:r w:rsidR="007F7CCC" w:rsidRPr="000D7E83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="007F7CCC">
        <w:rPr>
          <w:rFonts w:ascii="Times New Roman" w:eastAsiaTheme="minorHAnsi" w:hAnsi="Times New Roman"/>
          <w:sz w:val="24"/>
          <w:szCs w:val="24"/>
          <w:lang w:val="uk-UA"/>
        </w:rPr>
        <w:t>б</w:t>
      </w:r>
      <w:r w:rsidRPr="000D7E83">
        <w:rPr>
          <w:rFonts w:ascii="Times New Roman" w:eastAsiaTheme="minorHAnsi" w:hAnsi="Times New Roman"/>
          <w:sz w:val="24"/>
          <w:szCs w:val="24"/>
          <w:lang w:val="uk-UA"/>
        </w:rPr>
        <w:t>ула п</w:t>
      </w:r>
      <w:r>
        <w:rPr>
          <w:rFonts w:ascii="Times New Roman" w:eastAsiaTheme="minorHAnsi" w:hAnsi="Times New Roman"/>
          <w:sz w:val="24"/>
          <w:szCs w:val="24"/>
          <w:lang w:val="uk-UA"/>
        </w:rPr>
        <w:t>ризначена</w:t>
      </w:r>
      <w:r w:rsidRPr="000D7E83">
        <w:rPr>
          <w:rFonts w:ascii="Times New Roman" w:eastAsiaTheme="minorHAnsi" w:hAnsi="Times New Roman"/>
          <w:sz w:val="24"/>
          <w:szCs w:val="24"/>
          <w:lang w:val="uk-UA"/>
        </w:rPr>
        <w:t xml:space="preserve"> відповідальною за зарахування дітей до 1 класу ЗПШ «Еврика»</w:t>
      </w:r>
      <w:r>
        <w:rPr>
          <w:rFonts w:ascii="Times New Roman" w:eastAsiaTheme="minorHAnsi" w:hAnsi="Times New Roman"/>
          <w:sz w:val="24"/>
          <w:szCs w:val="24"/>
          <w:lang w:val="uk-UA"/>
        </w:rPr>
        <w:t>,</w:t>
      </w:r>
      <w:r w:rsidRPr="000D7E83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яка 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з</w:t>
      </w:r>
      <w:r w:rsidRPr="000D7E83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абезпечила широке інформування батьківської громадськості щодо умов приймання заяв </w:t>
      </w:r>
      <w:r w:rsidRPr="000D7E83">
        <w:rPr>
          <w:rFonts w:ascii="Times New Roman" w:hAnsi="Times New Roman"/>
          <w:sz w:val="24"/>
          <w:szCs w:val="24"/>
          <w:lang w:val="uk-UA"/>
        </w:rPr>
        <w:t>для зарахування дітей до першого класу  ЗПШ «Еврика» шляхом використання ресурсів інтернету (в тому числі, сторінок в соціальних мережах), засобів масової інформації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. Також були 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вжиті вичерпні заходи</w:t>
      </w:r>
      <w:r w:rsidRPr="000D7E83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щодо створення умов для зарахування дітей до 1 класу </w:t>
      </w:r>
      <w:r w:rsidRPr="000D7E83">
        <w:rPr>
          <w:rFonts w:ascii="Times New Roman" w:hAnsi="Times New Roman"/>
          <w:sz w:val="24"/>
          <w:szCs w:val="24"/>
          <w:lang w:val="uk-UA"/>
        </w:rPr>
        <w:t xml:space="preserve">ЗПШ «Еврика» </w:t>
      </w:r>
      <w:r w:rsidRPr="000D7E83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відповідно до закріпленої території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. </w:t>
      </w:r>
      <w:r>
        <w:rPr>
          <w:rFonts w:ascii="Times New Roman" w:hAnsi="Times New Roman"/>
          <w:sz w:val="24"/>
          <w:szCs w:val="24"/>
          <w:lang w:val="uk-UA"/>
        </w:rPr>
        <w:t>Видал</w:t>
      </w:r>
      <w:r w:rsidRPr="000D7E83">
        <w:rPr>
          <w:rFonts w:ascii="Times New Roman" w:hAnsi="Times New Roman"/>
          <w:sz w:val="24"/>
          <w:szCs w:val="24"/>
          <w:lang w:val="uk-UA"/>
        </w:rPr>
        <w:t xml:space="preserve">и наказ про зарахування дітей до першого класу </w:t>
      </w:r>
      <w:r>
        <w:rPr>
          <w:rFonts w:ascii="Times New Roman" w:hAnsi="Times New Roman"/>
          <w:sz w:val="24"/>
          <w:szCs w:val="24"/>
          <w:lang w:val="uk-UA"/>
        </w:rPr>
        <w:t>, так як</w:t>
      </w:r>
      <w:r w:rsidRPr="000D7E83">
        <w:rPr>
          <w:rFonts w:ascii="Times New Roman" w:hAnsi="Times New Roman"/>
          <w:sz w:val="24"/>
          <w:szCs w:val="24"/>
          <w:lang w:val="uk-UA"/>
        </w:rPr>
        <w:t xml:space="preserve"> кількість поданих заяв станом на 31.05.2022</w:t>
      </w:r>
      <w:r w:rsidR="007F7CCC">
        <w:rPr>
          <w:rFonts w:ascii="Times New Roman" w:hAnsi="Times New Roman"/>
          <w:sz w:val="24"/>
          <w:szCs w:val="24"/>
          <w:lang w:val="uk-UA"/>
        </w:rPr>
        <w:t xml:space="preserve"> р. не перевищувала</w:t>
      </w:r>
      <w:r w:rsidRPr="000D7E83">
        <w:rPr>
          <w:rFonts w:ascii="Times New Roman" w:hAnsi="Times New Roman"/>
          <w:sz w:val="24"/>
          <w:szCs w:val="24"/>
          <w:lang w:val="uk-UA"/>
        </w:rPr>
        <w:t xml:space="preserve"> загальної кількості місць у першому класі</w:t>
      </w:r>
      <w:r>
        <w:rPr>
          <w:rFonts w:ascii="Times New Roman" w:hAnsi="Times New Roman"/>
          <w:sz w:val="24"/>
          <w:szCs w:val="24"/>
          <w:lang w:val="uk-UA"/>
        </w:rPr>
        <w:t>. З</w:t>
      </w:r>
      <w:r w:rsidR="007F7CCC">
        <w:rPr>
          <w:rFonts w:ascii="Times New Roman" w:hAnsi="Times New Roman"/>
          <w:sz w:val="24"/>
          <w:szCs w:val="24"/>
          <w:lang w:val="uk-UA"/>
        </w:rPr>
        <w:t>абезпечила</w:t>
      </w:r>
      <w:r w:rsidRPr="000D7E83">
        <w:rPr>
          <w:rFonts w:ascii="Times New Roman" w:hAnsi="Times New Roman"/>
          <w:sz w:val="24"/>
          <w:szCs w:val="24"/>
          <w:lang w:val="uk-UA"/>
        </w:rPr>
        <w:t xml:space="preserve"> приймання заяв батьків (або їх законних представників) дітей, які не проживають на території обслуговування ЗПШ «Еврика», для зарахування на вільні місця до першого  класу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7F7CC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7F7CCC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Надавала</w:t>
      </w:r>
      <w:r w:rsidRPr="007F7CCC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до територіального відділу освіти Дніпровського району  департаменту освіти і науки Запорізької міської ради інформацію щодо: </w:t>
      </w:r>
      <w:r w:rsidRPr="007F7CCC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br/>
        <w:t xml:space="preserve">1) кількості заяв для вступу до </w:t>
      </w:r>
      <w:r w:rsidRPr="007F7CCC">
        <w:rPr>
          <w:rFonts w:ascii="Times New Roman" w:hAnsi="Times New Roman"/>
          <w:sz w:val="24"/>
          <w:szCs w:val="24"/>
          <w:lang w:val="uk-UA"/>
        </w:rPr>
        <w:t xml:space="preserve">першого класу </w:t>
      </w:r>
      <w:r w:rsidRPr="007F7CCC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в термін: 13.05.2022, 27.05.2022; 2) кількості учнів, зарахованих до </w:t>
      </w:r>
      <w:r w:rsidRPr="007F7CCC">
        <w:rPr>
          <w:rFonts w:ascii="Times New Roman" w:hAnsi="Times New Roman"/>
          <w:sz w:val="24"/>
          <w:szCs w:val="24"/>
          <w:lang w:val="uk-UA"/>
        </w:rPr>
        <w:t xml:space="preserve">першого класу  </w:t>
      </w:r>
      <w:r w:rsidRPr="007F7CCC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в термін: 01.06.2022, 16.06.2022.</w:t>
      </w:r>
    </w:p>
    <w:p w:rsidR="000D7E83" w:rsidRDefault="007F7CCC" w:rsidP="007F7C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Здоровцова О.В., керівник </w:t>
      </w:r>
      <w:r w:rsidR="000D7E83" w:rsidRPr="007F7CCC">
        <w:rPr>
          <w:rFonts w:ascii="Times New Roman" w:hAnsi="Times New Roman"/>
          <w:sz w:val="24"/>
          <w:szCs w:val="24"/>
          <w:lang w:val="uk-UA"/>
        </w:rPr>
        <w:t>сайту ЗПШ «Еврика»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оприлюднила</w:t>
      </w:r>
      <w:r w:rsidR="000D7E83" w:rsidRPr="007F7CCC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інформацію про строки приймання заяв </w:t>
      </w:r>
      <w:r w:rsidR="000D7E83" w:rsidRPr="007F7CCC">
        <w:rPr>
          <w:rFonts w:ascii="Times New Roman" w:hAnsi="Times New Roman"/>
          <w:sz w:val="24"/>
          <w:szCs w:val="24"/>
          <w:lang w:val="uk-UA"/>
        </w:rPr>
        <w:t xml:space="preserve">для зарахування дітей до першого  класу  ЗПШ «Еврика» </w:t>
      </w:r>
      <w:r w:rsidR="000D7E83" w:rsidRPr="007F7CCC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на офіційному вебсайті закладу освіти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. Також </w:t>
      </w:r>
      <w:r>
        <w:rPr>
          <w:rFonts w:ascii="Times New Roman" w:hAnsi="Times New Roman"/>
          <w:sz w:val="24"/>
          <w:szCs w:val="24"/>
          <w:lang w:val="uk-UA"/>
        </w:rPr>
        <w:t>актуалізувала</w:t>
      </w:r>
      <w:r w:rsidR="000D7E83" w:rsidRPr="007F7CCC">
        <w:rPr>
          <w:rFonts w:ascii="Times New Roman" w:hAnsi="Times New Roman"/>
          <w:sz w:val="24"/>
          <w:szCs w:val="24"/>
          <w:lang w:val="uk-UA"/>
        </w:rPr>
        <w:t xml:space="preserve"> інформацію щодо кількості учнів у класі; кількості вільних місць ; території обслуговування, закріпленої за закладом освіти; переліку документів, що підтверджують місце проживання дитини, одного з батьків на території обслуговування закладу освіти шляхом розміщення вказаної інформації на інформаційних ЗПШ «Еврика» та на  вебсайті</w:t>
      </w:r>
      <w:r>
        <w:rPr>
          <w:rFonts w:ascii="Times New Roman" w:hAnsi="Times New Roman"/>
          <w:sz w:val="24"/>
          <w:szCs w:val="24"/>
          <w:lang w:val="uk-UA"/>
        </w:rPr>
        <w:t>. О</w:t>
      </w:r>
      <w:r w:rsidR="000D7E83" w:rsidRPr="007F7CCC">
        <w:rPr>
          <w:rFonts w:ascii="Times New Roman" w:hAnsi="Times New Roman"/>
          <w:sz w:val="24"/>
          <w:szCs w:val="24"/>
          <w:lang w:val="uk-UA"/>
        </w:rPr>
        <w:t>прилюдни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="000D7E83" w:rsidRPr="007F7CCC">
        <w:rPr>
          <w:rFonts w:ascii="Times New Roman" w:hAnsi="Times New Roman"/>
          <w:sz w:val="24"/>
          <w:szCs w:val="24"/>
          <w:lang w:val="uk-UA"/>
        </w:rPr>
        <w:t xml:space="preserve"> список зарахованих учнів до 03.06.2022 (із зазначенням їх прізвищ) шляхом розміщення списку на інформаційному стенді в закладі освіти, а також на офіційному вебсайті ЗПШ «Еврика»</w:t>
      </w:r>
      <w:r>
        <w:rPr>
          <w:rFonts w:ascii="Times New Roman" w:hAnsi="Times New Roman"/>
          <w:sz w:val="24"/>
          <w:szCs w:val="24"/>
          <w:lang w:val="uk-UA"/>
        </w:rPr>
        <w:t>, та оприлюднила</w:t>
      </w:r>
      <w:r w:rsidR="000D7E83" w:rsidRPr="007F7CCC">
        <w:rPr>
          <w:rFonts w:ascii="Times New Roman" w:hAnsi="Times New Roman"/>
          <w:sz w:val="24"/>
          <w:szCs w:val="24"/>
          <w:lang w:val="uk-UA"/>
        </w:rPr>
        <w:t xml:space="preserve"> інформацію щодо наявності вільних місць у закладі освіти шляхом розміщення зазначеної інформації на інформаційних стендах закладу та на </w:t>
      </w:r>
      <w:r>
        <w:rPr>
          <w:rFonts w:ascii="Times New Roman" w:hAnsi="Times New Roman"/>
          <w:sz w:val="24"/>
          <w:szCs w:val="24"/>
          <w:lang w:val="uk-UA"/>
        </w:rPr>
        <w:t xml:space="preserve"> вебсайті.</w:t>
      </w:r>
    </w:p>
    <w:p w:rsidR="00D1155E" w:rsidRDefault="00D1155E" w:rsidP="007F7C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7CCC" w:rsidRDefault="007F7CCC" w:rsidP="007F7C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>Список дітей зарахованих до 1 класу ЗПШ «Еврика» на 2022-2023 н.р.</w:t>
      </w:r>
    </w:p>
    <w:p w:rsidR="007F7CCC" w:rsidRDefault="007F7CCC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Сазонова Іванна.</w:t>
      </w:r>
    </w:p>
    <w:p w:rsidR="007F7CCC" w:rsidRDefault="007F7CCC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Шаталова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Євгенія </w:t>
      </w:r>
    </w:p>
    <w:p w:rsidR="007F7CCC" w:rsidRDefault="007F7CCC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Кравченко Маргарита</w:t>
      </w:r>
    </w:p>
    <w:p w:rsidR="007F7CCC" w:rsidRDefault="007F7CCC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Леонов – Гончаров Климентій</w:t>
      </w:r>
    </w:p>
    <w:p w:rsidR="007F7CCC" w:rsidRDefault="007F7CCC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Загородня Анна Марія</w:t>
      </w:r>
    </w:p>
    <w:p w:rsidR="007F7CCC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Ляхов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Давид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Калініченко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Максим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Кошлякова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–Марія</w:t>
      </w:r>
      <w:proofErr w:type="spellEnd"/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Третяк Вікторія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Гнатик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Аріна</w:t>
      </w:r>
      <w:proofErr w:type="spellEnd"/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Приходько Олександр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Лазечна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Анастасія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Куликовська Руслана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Ісаєв Артем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Коберник Маргарита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Медвідь Софія – Злата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Карпенко Нікіта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Шиш Анастасія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Лавренікова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Анна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Очеретько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Михайло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Гладун Дмитро</w:t>
      </w:r>
    </w:p>
    <w:p w:rsidR="00B97DFD" w:rsidRDefault="00B97DFD" w:rsidP="007F7C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Оганісян Олеся</w:t>
      </w:r>
    </w:p>
    <w:p w:rsidR="00B97DFD" w:rsidRPr="007F7CCC" w:rsidRDefault="00B97DFD" w:rsidP="00B97DFD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7E83" w:rsidRPr="000D7E83" w:rsidRDefault="000D7E83" w:rsidP="000D7E8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C36B47" w:rsidRPr="000D7E83" w:rsidRDefault="00C36B47">
      <w:pPr>
        <w:rPr>
          <w:lang w:val="uk-UA"/>
        </w:rPr>
      </w:pPr>
    </w:p>
    <w:sectPr w:rsidR="00C36B47" w:rsidRPr="000D7E83" w:rsidSect="00C3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A1E"/>
    <w:multiLevelType w:val="hybridMultilevel"/>
    <w:tmpl w:val="5B2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31B31"/>
    <w:multiLevelType w:val="multilevel"/>
    <w:tmpl w:val="6166249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83"/>
    <w:rsid w:val="000D7E83"/>
    <w:rsid w:val="00587529"/>
    <w:rsid w:val="007F7CCC"/>
    <w:rsid w:val="00B97DFD"/>
    <w:rsid w:val="00C36B47"/>
    <w:rsid w:val="00D1155E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2022-06-07T08:43:00Z</dcterms:created>
  <dcterms:modified xsi:type="dcterms:W3CDTF">2022-06-07T11:28:00Z</dcterms:modified>
</cp:coreProperties>
</file>