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DE" w:rsidRPr="00B6126E" w:rsidRDefault="007428DE" w:rsidP="00742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6E">
        <w:rPr>
          <w:rFonts w:ascii="Times New Roman" w:hAnsi="Times New Roman" w:cs="Times New Roman"/>
          <w:b/>
          <w:sz w:val="28"/>
          <w:szCs w:val="28"/>
        </w:rPr>
        <w:t>Результати вивчення освітнього процесу</w:t>
      </w:r>
    </w:p>
    <w:p w:rsidR="007428DE" w:rsidRPr="00B6126E" w:rsidRDefault="007428DE" w:rsidP="00742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6E">
        <w:rPr>
          <w:rFonts w:ascii="Times New Roman" w:hAnsi="Times New Roman" w:cs="Times New Roman"/>
          <w:b/>
          <w:sz w:val="28"/>
          <w:szCs w:val="28"/>
        </w:rPr>
        <w:t>в дошкільному підрозділі ЗПШ «Еврика»</w:t>
      </w:r>
    </w:p>
    <w:p w:rsidR="00D15AA4" w:rsidRPr="00B6126E" w:rsidRDefault="007428DE" w:rsidP="00742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6E">
        <w:rPr>
          <w:rFonts w:ascii="Times New Roman" w:hAnsi="Times New Roman" w:cs="Times New Roman"/>
          <w:b/>
          <w:sz w:val="28"/>
          <w:szCs w:val="28"/>
        </w:rPr>
        <w:t>за І півріччя 2022-2023 навчального року</w:t>
      </w:r>
    </w:p>
    <w:p w:rsidR="007428DE" w:rsidRPr="00B6126E" w:rsidRDefault="007428DE" w:rsidP="00742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66" w:rsidRDefault="00C25BE2" w:rsidP="00C25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28DE" w:rsidRPr="00B6126E">
        <w:rPr>
          <w:rFonts w:ascii="Times New Roman" w:hAnsi="Times New Roman" w:cs="Times New Roman"/>
          <w:sz w:val="24"/>
          <w:szCs w:val="24"/>
        </w:rPr>
        <w:t>У зв’язку з подовження</w:t>
      </w:r>
      <w:r w:rsidR="00DD4405" w:rsidRPr="00B6126E">
        <w:rPr>
          <w:rFonts w:ascii="Times New Roman" w:hAnsi="Times New Roman" w:cs="Times New Roman"/>
          <w:sz w:val="24"/>
          <w:szCs w:val="24"/>
        </w:rPr>
        <w:t>м</w:t>
      </w:r>
      <w:r w:rsidR="007428DE" w:rsidRPr="00B6126E">
        <w:rPr>
          <w:rFonts w:ascii="Times New Roman" w:hAnsi="Times New Roman" w:cs="Times New Roman"/>
          <w:sz w:val="24"/>
          <w:szCs w:val="24"/>
        </w:rPr>
        <w:t xml:space="preserve"> воєнного стану в Україні</w:t>
      </w:r>
      <w:r w:rsidR="00DD4405" w:rsidRPr="00B6126E">
        <w:rPr>
          <w:rFonts w:ascii="Times New Roman" w:hAnsi="Times New Roman" w:cs="Times New Roman"/>
          <w:sz w:val="24"/>
          <w:szCs w:val="24"/>
        </w:rPr>
        <w:t>,</w:t>
      </w:r>
      <w:r w:rsidR="007428DE" w:rsidRPr="00B6126E">
        <w:rPr>
          <w:rFonts w:ascii="Times New Roman" w:hAnsi="Times New Roman" w:cs="Times New Roman"/>
          <w:sz w:val="24"/>
          <w:szCs w:val="24"/>
        </w:rPr>
        <w:t xml:space="preserve"> </w:t>
      </w:r>
      <w:r w:rsidR="00E859C1">
        <w:rPr>
          <w:rFonts w:ascii="Times New Roman" w:hAnsi="Times New Roman" w:cs="Times New Roman"/>
          <w:sz w:val="24"/>
          <w:szCs w:val="24"/>
        </w:rPr>
        <w:t xml:space="preserve">освітній процес в ЗПШ «Еврика» </w:t>
      </w:r>
      <w:r w:rsidR="00603288">
        <w:rPr>
          <w:rFonts w:ascii="Times New Roman" w:hAnsi="Times New Roman" w:cs="Times New Roman"/>
          <w:sz w:val="24"/>
          <w:szCs w:val="24"/>
        </w:rPr>
        <w:t xml:space="preserve">у 2022-2023 навчальному році </w:t>
      </w:r>
      <w:r w:rsidR="00E859C1">
        <w:rPr>
          <w:rFonts w:ascii="Times New Roman" w:hAnsi="Times New Roman" w:cs="Times New Roman"/>
          <w:sz w:val="24"/>
          <w:szCs w:val="24"/>
        </w:rPr>
        <w:t>організовано в дистанційному форматі</w:t>
      </w:r>
      <w:r w:rsidR="006C6E3F">
        <w:rPr>
          <w:rFonts w:ascii="Times New Roman" w:hAnsi="Times New Roman" w:cs="Times New Roman"/>
          <w:sz w:val="24"/>
          <w:szCs w:val="24"/>
        </w:rPr>
        <w:t>.</w:t>
      </w:r>
    </w:p>
    <w:p w:rsidR="00B6126E" w:rsidRDefault="00C25BE2" w:rsidP="00C25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26E" w:rsidRPr="00B6126E">
        <w:rPr>
          <w:rFonts w:ascii="Times New Roman" w:hAnsi="Times New Roman" w:cs="Times New Roman"/>
          <w:sz w:val="24"/>
          <w:szCs w:val="24"/>
        </w:rPr>
        <w:t xml:space="preserve">Організація освітньої роботи в дошкільному підрозділі школи здійснюється відповідно до законів України </w:t>
      </w:r>
      <w:r w:rsidR="00B6126E" w:rsidRPr="00B6126E">
        <w:rPr>
          <w:rFonts w:ascii="Times New Roman" w:hAnsi="Times New Roman" w:cs="Times New Roman"/>
          <w:bCs/>
          <w:sz w:val="24"/>
          <w:szCs w:val="24"/>
        </w:rPr>
        <w:t xml:space="preserve">«Про освіту», «Про дошкільну освіту», </w:t>
      </w:r>
      <w:r w:rsidR="00124AE8" w:rsidRPr="00124AE8">
        <w:rPr>
          <w:rFonts w:ascii="Times New Roman" w:hAnsi="Times New Roman" w:cs="Times New Roman"/>
          <w:bCs/>
          <w:sz w:val="24"/>
          <w:szCs w:val="24"/>
        </w:rPr>
        <w:t xml:space="preserve">БКДО, </w:t>
      </w:r>
      <w:r w:rsidR="00B6126E" w:rsidRPr="00B6126E">
        <w:rPr>
          <w:rFonts w:ascii="Times New Roman" w:hAnsi="Times New Roman" w:cs="Times New Roman"/>
          <w:bCs/>
          <w:sz w:val="24"/>
          <w:szCs w:val="24"/>
        </w:rPr>
        <w:t>«Про охорону дитинства», Положення про ЗДО, Санітарного регламенту ЗДО</w:t>
      </w:r>
      <w:r w:rsidR="00B6126E" w:rsidRPr="00B6126E">
        <w:rPr>
          <w:rFonts w:ascii="Times New Roman" w:hAnsi="Times New Roman" w:cs="Times New Roman"/>
          <w:sz w:val="24"/>
          <w:szCs w:val="24"/>
        </w:rPr>
        <w:t xml:space="preserve">, </w:t>
      </w:r>
      <w:r w:rsidR="00B6126E" w:rsidRPr="00B6126E">
        <w:rPr>
          <w:rFonts w:ascii="Times New Roman" w:hAnsi="Times New Roman" w:cs="Times New Roman"/>
          <w:bCs/>
          <w:sz w:val="24"/>
          <w:szCs w:val="24"/>
        </w:rPr>
        <w:t>чинним освітнім програмам «Дитина»</w:t>
      </w:r>
      <w:r w:rsidR="00B6126E">
        <w:rPr>
          <w:rFonts w:ascii="Times New Roman" w:hAnsi="Times New Roman" w:cs="Times New Roman"/>
          <w:bCs/>
          <w:sz w:val="24"/>
          <w:szCs w:val="24"/>
        </w:rPr>
        <w:t xml:space="preserve"> (група раннього віку)</w:t>
      </w:r>
      <w:r w:rsidR="00B6126E" w:rsidRPr="00B6126E">
        <w:rPr>
          <w:rFonts w:ascii="Times New Roman" w:hAnsi="Times New Roman" w:cs="Times New Roman"/>
          <w:bCs/>
          <w:sz w:val="24"/>
          <w:szCs w:val="24"/>
        </w:rPr>
        <w:t>, «Впевнений старт»</w:t>
      </w:r>
      <w:r w:rsidR="00B6126E">
        <w:rPr>
          <w:rFonts w:ascii="Times New Roman" w:hAnsi="Times New Roman" w:cs="Times New Roman"/>
          <w:bCs/>
          <w:sz w:val="24"/>
          <w:szCs w:val="24"/>
        </w:rPr>
        <w:t xml:space="preserve"> (групи дошкільного віку)</w:t>
      </w:r>
      <w:r w:rsidR="00B6126E" w:rsidRPr="00B6126E">
        <w:rPr>
          <w:rFonts w:ascii="Times New Roman" w:hAnsi="Times New Roman" w:cs="Times New Roman"/>
          <w:bCs/>
          <w:sz w:val="24"/>
          <w:szCs w:val="24"/>
        </w:rPr>
        <w:t>.</w:t>
      </w:r>
    </w:p>
    <w:p w:rsidR="006C6E3F" w:rsidRPr="006C6E3F" w:rsidRDefault="00C25BE2" w:rsidP="00C25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>Під час о</w:t>
      </w:r>
      <w:r w:rsidR="00A756EB">
        <w:rPr>
          <w:rFonts w:ascii="Times New Roman" w:hAnsi="Times New Roman" w:cs="Times New Roman"/>
          <w:bCs/>
          <w:sz w:val="24"/>
          <w:szCs w:val="24"/>
        </w:rPr>
        <w:t xml:space="preserve">рганізації освітнього процесу в </w:t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>дистанційному форматі педагоги враховують вікові особливості дітей. Триваліст</w:t>
      </w:r>
      <w:r w:rsidR="00A756EB">
        <w:rPr>
          <w:rFonts w:ascii="Times New Roman" w:hAnsi="Times New Roman" w:cs="Times New Roman"/>
          <w:bCs/>
          <w:sz w:val="24"/>
          <w:szCs w:val="24"/>
        </w:rPr>
        <w:t xml:space="preserve">ь занять для дітей молодшого та </w:t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>середньог</w:t>
      </w:r>
      <w:r w:rsidR="00A756EB">
        <w:rPr>
          <w:rFonts w:ascii="Times New Roman" w:hAnsi="Times New Roman" w:cs="Times New Roman"/>
          <w:bCs/>
          <w:sz w:val="24"/>
          <w:szCs w:val="24"/>
        </w:rPr>
        <w:t xml:space="preserve">о дошкільного віку становить не </w:t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>б</w:t>
      </w:r>
      <w:r w:rsidR="00A756EB">
        <w:rPr>
          <w:rFonts w:ascii="Times New Roman" w:hAnsi="Times New Roman" w:cs="Times New Roman"/>
          <w:bCs/>
          <w:sz w:val="24"/>
          <w:szCs w:val="24"/>
        </w:rPr>
        <w:t xml:space="preserve">ільше 10 </w:t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>хви</w:t>
      </w:r>
      <w:r w:rsidR="00A756EB">
        <w:rPr>
          <w:rFonts w:ascii="Times New Roman" w:hAnsi="Times New Roman" w:cs="Times New Roman"/>
          <w:bCs/>
          <w:sz w:val="24"/>
          <w:szCs w:val="24"/>
        </w:rPr>
        <w:t xml:space="preserve">лин, старшого дошкільного віку </w:t>
      </w:r>
      <w:r w:rsidR="006C6E3F">
        <w:rPr>
          <w:rFonts w:ascii="Times New Roman" w:hAnsi="Times New Roman" w:cs="Times New Roman"/>
          <w:bCs/>
          <w:sz w:val="24"/>
          <w:szCs w:val="24"/>
        </w:rPr>
        <w:t>-</w:t>
      </w:r>
      <w:r w:rsidR="00A756EB">
        <w:rPr>
          <w:rFonts w:ascii="Times New Roman" w:hAnsi="Times New Roman" w:cs="Times New Roman"/>
          <w:bCs/>
          <w:sz w:val="24"/>
          <w:szCs w:val="24"/>
        </w:rPr>
        <w:t xml:space="preserve"> 15 </w:t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>хвилин.</w:t>
      </w:r>
      <w:r w:rsidR="006C6E3F">
        <w:rPr>
          <w:rFonts w:ascii="Times New Roman" w:hAnsi="Times New Roman" w:cs="Times New Roman"/>
          <w:bCs/>
          <w:sz w:val="24"/>
          <w:szCs w:val="24"/>
        </w:rPr>
        <w:t xml:space="preserve"> Педагоги використовують синхронну (</w:t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>коли відбувається онлайн-заняття</w:t>
      </w:r>
      <w:r w:rsidR="006C6E3F">
        <w:rPr>
          <w:rFonts w:ascii="Times New Roman" w:hAnsi="Times New Roman" w:cs="Times New Roman"/>
          <w:bCs/>
          <w:sz w:val="24"/>
          <w:szCs w:val="24"/>
        </w:rPr>
        <w:t>)</w:t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E3F">
        <w:rPr>
          <w:rFonts w:ascii="Times New Roman" w:hAnsi="Times New Roman" w:cs="Times New Roman"/>
          <w:bCs/>
          <w:sz w:val="24"/>
          <w:szCs w:val="24"/>
        </w:rPr>
        <w:t>та асинхронну (</w:t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>коли вихователь записує відеозаняття або записує, наприклад, мотиваційне відео і передає його батькам для самостійного опрацювання дітьми</w:t>
      </w:r>
      <w:r w:rsidR="006C6E3F">
        <w:rPr>
          <w:rFonts w:ascii="Times New Roman" w:hAnsi="Times New Roman" w:cs="Times New Roman"/>
          <w:bCs/>
          <w:sz w:val="24"/>
          <w:szCs w:val="24"/>
        </w:rPr>
        <w:t xml:space="preserve">) форму організації занять. </w:t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 xml:space="preserve">Якщо дитина не може самостійно опрацювати наданий матеріал, то </w:t>
      </w:r>
      <w:r w:rsidR="00DC6144">
        <w:rPr>
          <w:rFonts w:ascii="Times New Roman" w:hAnsi="Times New Roman" w:cs="Times New Roman"/>
          <w:bCs/>
          <w:sz w:val="24"/>
          <w:szCs w:val="24"/>
        </w:rPr>
        <w:t xml:space="preserve">педагоги </w:t>
      </w:r>
      <w:r w:rsidR="006C6E3F">
        <w:rPr>
          <w:rFonts w:ascii="Times New Roman" w:hAnsi="Times New Roman" w:cs="Times New Roman"/>
          <w:bCs/>
          <w:sz w:val="24"/>
          <w:szCs w:val="24"/>
        </w:rPr>
        <w:t>звертаються до батьків</w:t>
      </w:r>
      <w:r w:rsidR="00A675FC">
        <w:rPr>
          <w:rFonts w:ascii="Times New Roman" w:hAnsi="Times New Roman" w:cs="Times New Roman"/>
          <w:bCs/>
          <w:sz w:val="24"/>
          <w:szCs w:val="24"/>
        </w:rPr>
        <w:t xml:space="preserve"> з проханням опрацювати </w:t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>його разом із дитиною.</w:t>
      </w:r>
      <w:r w:rsidR="00A67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E3F" w:rsidRPr="006C6E3F">
        <w:rPr>
          <w:rFonts w:ascii="Times New Roman" w:hAnsi="Times New Roman" w:cs="Times New Roman"/>
          <w:bCs/>
          <w:sz w:val="24"/>
          <w:szCs w:val="24"/>
        </w:rPr>
        <w:t>В умовах запровадження дистанційної форми організації освітнього процесу батьки мають стати партнерами педагогічних працівників. Тобто перша р</w:t>
      </w:r>
      <w:r w:rsidR="00DC6144">
        <w:rPr>
          <w:rFonts w:ascii="Times New Roman" w:hAnsi="Times New Roman" w:cs="Times New Roman"/>
          <w:bCs/>
          <w:sz w:val="24"/>
          <w:szCs w:val="24"/>
        </w:rPr>
        <w:t>обота</w:t>
      </w:r>
      <w:r w:rsidR="00A675FC">
        <w:rPr>
          <w:rFonts w:ascii="Times New Roman" w:hAnsi="Times New Roman" w:cs="Times New Roman"/>
          <w:bCs/>
          <w:sz w:val="24"/>
          <w:szCs w:val="24"/>
        </w:rPr>
        <w:t xml:space="preserve"> здійснюється саме з батьками, а вже далі з вихованцями</w:t>
      </w:r>
      <w:r w:rsidR="00DC6144">
        <w:rPr>
          <w:rFonts w:ascii="Times New Roman" w:hAnsi="Times New Roman" w:cs="Times New Roman"/>
          <w:bCs/>
          <w:sz w:val="24"/>
          <w:szCs w:val="24"/>
        </w:rPr>
        <w:t>.</w:t>
      </w:r>
    </w:p>
    <w:p w:rsidR="00C25BE2" w:rsidRDefault="00C25BE2" w:rsidP="00DC61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E40">
        <w:rPr>
          <w:rFonts w:ascii="Times New Roman" w:hAnsi="Times New Roman" w:cs="Times New Roman"/>
          <w:bCs/>
          <w:sz w:val="24"/>
          <w:szCs w:val="24"/>
        </w:rPr>
        <w:tab/>
      </w:r>
      <w:r w:rsidR="00A756EB" w:rsidRPr="00683E40">
        <w:rPr>
          <w:rFonts w:ascii="Times New Roman" w:hAnsi="Times New Roman" w:cs="Times New Roman"/>
          <w:bCs/>
          <w:sz w:val="24"/>
          <w:szCs w:val="24"/>
        </w:rPr>
        <w:t>Педагоги проводять заняття за розклад</w:t>
      </w:r>
      <w:r w:rsidR="006C6E3F" w:rsidRPr="00683E40">
        <w:rPr>
          <w:rFonts w:ascii="Times New Roman" w:hAnsi="Times New Roman" w:cs="Times New Roman"/>
          <w:bCs/>
          <w:sz w:val="24"/>
          <w:szCs w:val="24"/>
        </w:rPr>
        <w:t xml:space="preserve">ом, </w:t>
      </w:r>
      <w:r w:rsidR="00E71B45" w:rsidRPr="00683E40">
        <w:rPr>
          <w:rFonts w:ascii="Times New Roman" w:hAnsi="Times New Roman" w:cs="Times New Roman"/>
          <w:bCs/>
          <w:sz w:val="24"/>
          <w:szCs w:val="24"/>
        </w:rPr>
        <w:t xml:space="preserve">адаптованим для дистанційної роботи </w:t>
      </w:r>
      <w:r w:rsidR="006C6E3F" w:rsidRPr="00683E40">
        <w:rPr>
          <w:rFonts w:ascii="Times New Roman" w:hAnsi="Times New Roman" w:cs="Times New Roman"/>
          <w:bCs/>
          <w:sz w:val="24"/>
          <w:szCs w:val="24"/>
        </w:rPr>
        <w:t>затвердженим директором.</w:t>
      </w:r>
      <w:r w:rsidR="00A756EB" w:rsidRPr="00683E40">
        <w:rPr>
          <w:rFonts w:ascii="Times New Roman" w:hAnsi="Times New Roman" w:cs="Times New Roman"/>
          <w:bCs/>
          <w:sz w:val="24"/>
          <w:szCs w:val="24"/>
        </w:rPr>
        <w:t xml:space="preserve"> Перспективне</w:t>
      </w:r>
      <w:r w:rsidR="00A756EB">
        <w:rPr>
          <w:rFonts w:ascii="Times New Roman" w:hAnsi="Times New Roman" w:cs="Times New Roman"/>
          <w:bCs/>
          <w:sz w:val="24"/>
          <w:szCs w:val="24"/>
        </w:rPr>
        <w:t xml:space="preserve"> та щоденне планування роботи заповнюється на </w:t>
      </w:r>
      <w:r w:rsidR="00A756EB">
        <w:rPr>
          <w:rFonts w:ascii="Times New Roman" w:hAnsi="Times New Roman" w:cs="Times New Roman"/>
          <w:bCs/>
          <w:sz w:val="24"/>
          <w:szCs w:val="24"/>
          <w:lang w:val="en-US"/>
        </w:rPr>
        <w:t>Google</w:t>
      </w:r>
      <w:r w:rsidR="00A756EB" w:rsidRPr="00A756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756EB">
        <w:rPr>
          <w:rFonts w:ascii="Times New Roman" w:hAnsi="Times New Roman" w:cs="Times New Roman"/>
          <w:bCs/>
          <w:sz w:val="24"/>
          <w:szCs w:val="24"/>
        </w:rPr>
        <w:t>диску в електронному вигляді.</w:t>
      </w:r>
      <w:r w:rsidR="00683E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6EB">
        <w:rPr>
          <w:rFonts w:ascii="Times New Roman" w:hAnsi="Times New Roman" w:cs="Times New Roman"/>
          <w:bCs/>
          <w:sz w:val="24"/>
          <w:szCs w:val="24"/>
        </w:rPr>
        <w:t>Д</w:t>
      </w:r>
      <w:r w:rsidR="00A756EB" w:rsidRPr="00A756EB">
        <w:rPr>
          <w:rFonts w:ascii="Times New Roman" w:hAnsi="Times New Roman" w:cs="Times New Roman"/>
          <w:bCs/>
          <w:sz w:val="24"/>
          <w:szCs w:val="24"/>
        </w:rPr>
        <w:t>истанційна робота з батьк</w:t>
      </w:r>
      <w:r w:rsidR="00A756EB">
        <w:rPr>
          <w:rFonts w:ascii="Times New Roman" w:hAnsi="Times New Roman" w:cs="Times New Roman"/>
          <w:bCs/>
          <w:sz w:val="24"/>
          <w:szCs w:val="24"/>
        </w:rPr>
        <w:t xml:space="preserve">ами та дітьми всіх вікових </w:t>
      </w:r>
      <w:r w:rsidR="00DC6144">
        <w:rPr>
          <w:rFonts w:ascii="Times New Roman" w:hAnsi="Times New Roman" w:cs="Times New Roman"/>
          <w:bCs/>
          <w:sz w:val="24"/>
          <w:szCs w:val="24"/>
        </w:rPr>
        <w:t xml:space="preserve">груп </w:t>
      </w:r>
      <w:r w:rsidR="00A756EB">
        <w:rPr>
          <w:rFonts w:ascii="Times New Roman" w:hAnsi="Times New Roman" w:cs="Times New Roman"/>
          <w:bCs/>
          <w:sz w:val="24"/>
          <w:szCs w:val="24"/>
        </w:rPr>
        <w:t xml:space="preserve">організована </w:t>
      </w:r>
      <w:r w:rsidR="00A756EB" w:rsidRPr="00A756EB">
        <w:rPr>
          <w:rFonts w:ascii="Times New Roman" w:hAnsi="Times New Roman" w:cs="Times New Roman"/>
          <w:bCs/>
          <w:sz w:val="24"/>
          <w:szCs w:val="24"/>
        </w:rPr>
        <w:t xml:space="preserve">з допомогою соціальної мережі </w:t>
      </w:r>
      <w:proofErr w:type="spellStart"/>
      <w:r w:rsidR="00A756EB" w:rsidRPr="00A756EB">
        <w:rPr>
          <w:rFonts w:ascii="Times New Roman" w:hAnsi="Times New Roman" w:cs="Times New Roman"/>
          <w:bCs/>
          <w:sz w:val="24"/>
          <w:szCs w:val="24"/>
        </w:rPr>
        <w:t>Viber</w:t>
      </w:r>
      <w:proofErr w:type="spellEnd"/>
      <w:r w:rsidR="00A756EB" w:rsidRPr="00A75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6EB">
        <w:rPr>
          <w:rFonts w:ascii="Times New Roman" w:hAnsi="Times New Roman" w:cs="Times New Roman"/>
          <w:bCs/>
          <w:sz w:val="24"/>
          <w:szCs w:val="24"/>
        </w:rPr>
        <w:t>(</w:t>
      </w:r>
      <w:r w:rsidR="00A756EB" w:rsidRPr="00A756EB">
        <w:rPr>
          <w:rFonts w:ascii="Times New Roman" w:hAnsi="Times New Roman" w:cs="Times New Roman"/>
          <w:bCs/>
          <w:sz w:val="24"/>
          <w:szCs w:val="24"/>
        </w:rPr>
        <w:t>в закритих групах</w:t>
      </w:r>
      <w:r w:rsidR="00A756EB">
        <w:rPr>
          <w:rFonts w:ascii="Times New Roman" w:hAnsi="Times New Roman" w:cs="Times New Roman"/>
          <w:bCs/>
          <w:sz w:val="24"/>
          <w:szCs w:val="24"/>
        </w:rPr>
        <w:t>) та на</w:t>
      </w:r>
      <w:r w:rsidR="00A756EB" w:rsidRPr="00A756EB">
        <w:rPr>
          <w:rFonts w:ascii="Times New Roman" w:hAnsi="Times New Roman" w:cs="Times New Roman"/>
          <w:bCs/>
          <w:sz w:val="24"/>
          <w:szCs w:val="24"/>
        </w:rPr>
        <w:t xml:space="preserve"> універса</w:t>
      </w:r>
      <w:r w:rsidR="00A756EB">
        <w:rPr>
          <w:rFonts w:ascii="Times New Roman" w:hAnsi="Times New Roman" w:cs="Times New Roman"/>
          <w:bCs/>
          <w:sz w:val="24"/>
          <w:szCs w:val="24"/>
        </w:rPr>
        <w:t xml:space="preserve">льній онлайн-платформі </w:t>
      </w:r>
      <w:proofErr w:type="spellStart"/>
      <w:r w:rsidR="00A756EB" w:rsidRPr="00A756EB">
        <w:rPr>
          <w:rFonts w:ascii="Times New Roman" w:hAnsi="Times New Roman" w:cs="Times New Roman"/>
          <w:bCs/>
          <w:sz w:val="24"/>
          <w:szCs w:val="24"/>
          <w:lang w:val="en-US"/>
        </w:rPr>
        <w:t>Padlet</w:t>
      </w:r>
      <w:proofErr w:type="spellEnd"/>
      <w:r w:rsidR="00A756E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0597" w:rsidRDefault="00683E40" w:rsidP="00A675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E71B45" w:rsidRPr="00E71B45">
        <w:rPr>
          <w:rFonts w:ascii="Times New Roman" w:hAnsi="Times New Roman" w:cs="Times New Roman"/>
          <w:b/>
          <w:bCs/>
          <w:sz w:val="24"/>
          <w:szCs w:val="24"/>
          <w:lang w:val="en-US"/>
        </w:rPr>
        <w:t>Padlet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це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універсальна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онлайн-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дошка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(онлайн-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стіна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з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інтуїтивним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інтерфейсом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яку нескладно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опанувати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 легко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застосовувати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навчальному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процесі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Вона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може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бути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використана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проектної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роботи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індивідуальних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завдань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чи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як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інструмент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збору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інформації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від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всіх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учасників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процесу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одному </w:t>
      </w:r>
      <w:proofErr w:type="spellStart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місці</w:t>
      </w:r>
      <w:proofErr w:type="spellEnd"/>
      <w:r w:rsidR="00E71B45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D517A0" w:rsidRPr="00E71B45" w:rsidRDefault="00D517A0" w:rsidP="00A675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756EB" w:rsidRPr="00A756EB" w:rsidRDefault="00A756EB" w:rsidP="00A756EB">
      <w:pPr>
        <w:spacing w:after="0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6EB">
        <w:rPr>
          <w:rFonts w:ascii="Times New Roman" w:hAnsi="Times New Roman" w:cs="Times New Roman"/>
          <w:b/>
          <w:bCs/>
          <w:sz w:val="24"/>
          <w:szCs w:val="24"/>
        </w:rPr>
        <w:t xml:space="preserve">Посилання на </w:t>
      </w:r>
      <w:proofErr w:type="spellStart"/>
      <w:r w:rsidRPr="00A756EB">
        <w:rPr>
          <w:rFonts w:ascii="Times New Roman" w:hAnsi="Times New Roman" w:cs="Times New Roman"/>
          <w:b/>
          <w:bCs/>
          <w:sz w:val="24"/>
          <w:szCs w:val="24"/>
        </w:rPr>
        <w:t>Рadlet</w:t>
      </w:r>
      <w:proofErr w:type="spellEnd"/>
      <w:r w:rsidRPr="00A756EB">
        <w:rPr>
          <w:rFonts w:ascii="Times New Roman" w:hAnsi="Times New Roman" w:cs="Times New Roman"/>
          <w:b/>
          <w:bCs/>
          <w:sz w:val="24"/>
          <w:szCs w:val="24"/>
        </w:rPr>
        <w:t xml:space="preserve"> дошки груп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793"/>
        <w:gridCol w:w="1247"/>
        <w:gridCol w:w="5807"/>
      </w:tblGrid>
      <w:tr w:rsidR="00A756EB" w:rsidRPr="00A756EB" w:rsidTr="005259E6">
        <w:tc>
          <w:tcPr>
            <w:tcW w:w="498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93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Група</w:t>
            </w:r>
          </w:p>
        </w:tc>
        <w:tc>
          <w:tcPr>
            <w:tcW w:w="124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Вік</w:t>
            </w:r>
          </w:p>
        </w:tc>
        <w:tc>
          <w:tcPr>
            <w:tcW w:w="580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</w:t>
            </w:r>
          </w:p>
        </w:tc>
      </w:tr>
      <w:tr w:rsidR="00A756EB" w:rsidRPr="00A756EB" w:rsidTr="005259E6">
        <w:tc>
          <w:tcPr>
            <w:tcW w:w="498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93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Цьомчики</w:t>
            </w:r>
            <w:proofErr w:type="spellEnd"/>
          </w:p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ранній вік</w:t>
            </w:r>
          </w:p>
        </w:tc>
        <w:tc>
          <w:tcPr>
            <w:tcW w:w="580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Pr="00A756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https://padlet.com/vertegelll33/yq0xgl71b8li1xom</w:t>
              </w:r>
            </w:hyperlink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756EB" w:rsidRPr="00A756EB" w:rsidTr="005259E6">
        <w:tc>
          <w:tcPr>
            <w:tcW w:w="498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93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Зірочка</w:t>
            </w:r>
          </w:p>
        </w:tc>
        <w:tc>
          <w:tcPr>
            <w:tcW w:w="124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мол</w:t>
            </w:r>
            <w:proofErr w:type="spellEnd"/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. вік</w:t>
            </w:r>
          </w:p>
        </w:tc>
        <w:tc>
          <w:tcPr>
            <w:tcW w:w="580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Pr="00A756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https://padlet.com/verazap09/nee0p8knc2wcqmur</w:t>
              </w:r>
            </w:hyperlink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A756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https://padlet.com/verazap09/2h4aubwkf1f7kj4k</w:t>
              </w:r>
            </w:hyperlink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56EB" w:rsidRPr="00A756EB" w:rsidTr="005259E6">
        <w:tc>
          <w:tcPr>
            <w:tcW w:w="498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93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Калинка</w:t>
            </w:r>
          </w:p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мол</w:t>
            </w:r>
            <w:proofErr w:type="spellEnd"/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. вік</w:t>
            </w:r>
          </w:p>
        </w:tc>
        <w:tc>
          <w:tcPr>
            <w:tcW w:w="580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A756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https://padlet.com/kalinkaevrika/56auzjosfl72t13v</w:t>
              </w:r>
            </w:hyperlink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A756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https://padlet.com/kalinkaevrika/qzn9b54znzqcocee</w:t>
              </w:r>
            </w:hyperlink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56EB" w:rsidRPr="00A756EB" w:rsidTr="005259E6">
        <w:tc>
          <w:tcPr>
            <w:tcW w:w="498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93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Перлинка</w:t>
            </w:r>
          </w:p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сер. вік</w:t>
            </w:r>
          </w:p>
        </w:tc>
        <w:tc>
          <w:tcPr>
            <w:tcW w:w="580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A756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https://ru.padlet.com/orlovavitav/qcyxon9b3o7fb1os</w:t>
              </w:r>
            </w:hyperlink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56EB" w:rsidRPr="00A756EB" w:rsidTr="005259E6">
        <w:tc>
          <w:tcPr>
            <w:tcW w:w="498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93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Веселка</w:t>
            </w:r>
          </w:p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сер. вік</w:t>
            </w:r>
          </w:p>
        </w:tc>
        <w:tc>
          <w:tcPr>
            <w:tcW w:w="580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A756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https://padlet.com/veselkaevrika/qxwmhdrxdvsi3gmh</w:t>
              </w:r>
            </w:hyperlink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A756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https://padlet.com/veselkaevrika/e8m3y7d2gsve3ww6</w:t>
              </w:r>
            </w:hyperlink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56EB" w:rsidRPr="00A756EB" w:rsidTr="005259E6">
        <w:tc>
          <w:tcPr>
            <w:tcW w:w="498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793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Промінці</w:t>
            </w:r>
          </w:p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ст. вік</w:t>
            </w:r>
          </w:p>
        </w:tc>
        <w:tc>
          <w:tcPr>
            <w:tcW w:w="580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A756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https://padlet.com/lida0673569478/p63pjih0f1zibd94</w:t>
              </w:r>
            </w:hyperlink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56EB" w:rsidRPr="00A756EB" w:rsidTr="005259E6">
        <w:tc>
          <w:tcPr>
            <w:tcW w:w="498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793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Сонечко</w:t>
            </w:r>
          </w:p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>ст. вік</w:t>
            </w:r>
          </w:p>
        </w:tc>
        <w:tc>
          <w:tcPr>
            <w:tcW w:w="5807" w:type="dxa"/>
          </w:tcPr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A756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https://padlet.com/soneckoevrika/nomipq501ao9f5ty</w:t>
              </w:r>
            </w:hyperlink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56EB" w:rsidRPr="00A756EB" w:rsidRDefault="00A756EB" w:rsidP="00A756E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A756E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https://padlet.com/soneckoevrika/nomipq501ao9f5ty</w:t>
              </w:r>
            </w:hyperlink>
            <w:r w:rsidRPr="00A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517A0" w:rsidRDefault="00D517A0" w:rsidP="00A756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1B45" w:rsidRPr="00431ED3" w:rsidRDefault="00E71B45" w:rsidP="00DA43BA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431ED3">
        <w:rPr>
          <w:rFonts w:ascii="Times New Roman" w:hAnsi="Times New Roman" w:cs="Times New Roman"/>
          <w:bCs/>
          <w:i/>
          <w:sz w:val="24"/>
          <w:szCs w:val="24"/>
        </w:rPr>
        <w:t>Педагоги використовують такі форми дистанційної взаємодії:</w:t>
      </w:r>
    </w:p>
    <w:p w:rsidR="00683E40" w:rsidRDefault="00E71B45" w:rsidP="00DA43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B45">
        <w:rPr>
          <w:rFonts w:ascii="Times New Roman" w:hAnsi="Times New Roman" w:cs="Times New Roman"/>
          <w:bCs/>
          <w:sz w:val="24"/>
          <w:szCs w:val="24"/>
        </w:rPr>
        <w:t>- с</w:t>
      </w:r>
      <w:r w:rsidR="00603288" w:rsidRPr="00E71B45">
        <w:rPr>
          <w:rFonts w:ascii="Times New Roman" w:hAnsi="Times New Roman" w:cs="Times New Roman"/>
          <w:bCs/>
          <w:sz w:val="24"/>
          <w:szCs w:val="24"/>
        </w:rPr>
        <w:t xml:space="preserve">творення в соціальної мережі </w:t>
      </w:r>
      <w:proofErr w:type="spellStart"/>
      <w:r w:rsidR="00603288" w:rsidRPr="00E71B45">
        <w:rPr>
          <w:rFonts w:ascii="Times New Roman" w:hAnsi="Times New Roman" w:cs="Times New Roman"/>
          <w:bCs/>
          <w:sz w:val="24"/>
          <w:szCs w:val="24"/>
          <w:lang w:val="ru-RU"/>
        </w:rPr>
        <w:t>Viber</w:t>
      </w:r>
      <w:proofErr w:type="spellEnd"/>
      <w:r w:rsidR="00603288" w:rsidRPr="00E71B45">
        <w:rPr>
          <w:rFonts w:ascii="Times New Roman" w:hAnsi="Times New Roman" w:cs="Times New Roman"/>
          <w:bCs/>
          <w:sz w:val="24"/>
          <w:szCs w:val="24"/>
        </w:rPr>
        <w:t xml:space="preserve"> групи для батьків та надання рекомендацій щодо здійснення освітньої роботи за окремими темами (фото-, аудіо-, відео-, письмово </w:t>
      </w:r>
      <w:r w:rsidR="00683E40">
        <w:rPr>
          <w:rFonts w:ascii="Times New Roman" w:hAnsi="Times New Roman" w:cs="Times New Roman"/>
          <w:bCs/>
          <w:sz w:val="24"/>
          <w:szCs w:val="24"/>
        </w:rPr>
        <w:t xml:space="preserve">тощо) та отримання </w:t>
      </w:r>
      <w:proofErr w:type="spellStart"/>
      <w:r w:rsidR="00683E40">
        <w:rPr>
          <w:rFonts w:ascii="Times New Roman" w:hAnsi="Times New Roman" w:cs="Times New Roman"/>
          <w:bCs/>
          <w:sz w:val="24"/>
          <w:szCs w:val="24"/>
        </w:rPr>
        <w:t>фотозвітів;</w:t>
      </w:r>
    </w:p>
    <w:p w:rsidR="00603288" w:rsidRPr="00E71B45" w:rsidRDefault="00683E40" w:rsidP="00DA43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End"/>
      <w:r>
        <w:rPr>
          <w:rFonts w:ascii="Times New Roman" w:hAnsi="Times New Roman" w:cs="Times New Roman"/>
          <w:bCs/>
          <w:sz w:val="24"/>
          <w:szCs w:val="24"/>
        </w:rPr>
        <w:t>- о</w:t>
      </w:r>
      <w:r w:rsidR="00603288" w:rsidRPr="00E71B45">
        <w:rPr>
          <w:rFonts w:ascii="Times New Roman" w:hAnsi="Times New Roman" w:cs="Times New Roman"/>
          <w:bCs/>
          <w:sz w:val="24"/>
          <w:szCs w:val="24"/>
        </w:rPr>
        <w:t>нлайн спілкування з дітьми</w:t>
      </w:r>
      <w:r w:rsidR="00E71B45">
        <w:rPr>
          <w:rFonts w:ascii="Times New Roman" w:hAnsi="Times New Roman" w:cs="Times New Roman"/>
          <w:bCs/>
          <w:sz w:val="24"/>
          <w:szCs w:val="24"/>
        </w:rPr>
        <w:t>;</w:t>
      </w:r>
    </w:p>
    <w:p w:rsidR="00603288" w:rsidRPr="00E71B45" w:rsidRDefault="00603288" w:rsidP="00DA43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B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71B45">
        <w:rPr>
          <w:rFonts w:ascii="Times New Roman" w:hAnsi="Times New Roman" w:cs="Times New Roman"/>
          <w:bCs/>
          <w:sz w:val="24"/>
          <w:szCs w:val="24"/>
        </w:rPr>
        <w:t>н</w:t>
      </w:r>
      <w:r w:rsidRPr="00E71B45">
        <w:rPr>
          <w:rFonts w:ascii="Times New Roman" w:hAnsi="Times New Roman" w:cs="Times New Roman"/>
          <w:bCs/>
          <w:sz w:val="24"/>
          <w:szCs w:val="24"/>
        </w:rPr>
        <w:t>адсилання</w:t>
      </w:r>
      <w:r w:rsidR="00E71B45">
        <w:rPr>
          <w:rFonts w:ascii="Times New Roman" w:hAnsi="Times New Roman" w:cs="Times New Roman"/>
          <w:bCs/>
          <w:sz w:val="24"/>
          <w:szCs w:val="24"/>
        </w:rPr>
        <w:t xml:space="preserve"> відео-роликів за темами занять;</w:t>
      </w:r>
    </w:p>
    <w:p w:rsidR="00603288" w:rsidRPr="00E71B45" w:rsidRDefault="00603288" w:rsidP="00DA43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proofErr w:type="spellStart"/>
      <w:r w:rsidR="00E71B45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E71B45">
        <w:rPr>
          <w:rFonts w:ascii="Times New Roman" w:hAnsi="Times New Roman" w:cs="Times New Roman"/>
          <w:bCs/>
          <w:sz w:val="24"/>
          <w:szCs w:val="24"/>
          <w:lang w:val="ru-RU"/>
        </w:rPr>
        <w:t>ідео-конференції</w:t>
      </w:r>
      <w:proofErr w:type="spellEnd"/>
      <w:r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Pr="00E71B45">
        <w:rPr>
          <w:rFonts w:ascii="Times New Roman" w:hAnsi="Times New Roman" w:cs="Times New Roman"/>
          <w:bCs/>
          <w:sz w:val="24"/>
          <w:szCs w:val="24"/>
          <w:lang w:val="ru-RU"/>
        </w:rPr>
        <w:t>групою</w:t>
      </w:r>
      <w:proofErr w:type="spellEnd"/>
      <w:r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71B45">
        <w:rPr>
          <w:rFonts w:ascii="Times New Roman" w:hAnsi="Times New Roman" w:cs="Times New Roman"/>
          <w:bCs/>
          <w:sz w:val="24"/>
          <w:szCs w:val="24"/>
          <w:lang w:val="ru-RU"/>
        </w:rPr>
        <w:t>дітей</w:t>
      </w:r>
      <w:proofErr w:type="spellEnd"/>
      <w:r w:rsidR="00E71B45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603288" w:rsidRPr="00E71B45" w:rsidRDefault="00603288" w:rsidP="00DA43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B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E71B45">
        <w:rPr>
          <w:rFonts w:ascii="Times New Roman" w:hAnsi="Times New Roman" w:cs="Times New Roman"/>
          <w:bCs/>
          <w:sz w:val="24"/>
          <w:szCs w:val="24"/>
        </w:rPr>
        <w:t>н</w:t>
      </w:r>
      <w:r w:rsidRPr="00E71B45">
        <w:rPr>
          <w:rFonts w:ascii="Times New Roman" w:hAnsi="Times New Roman" w:cs="Times New Roman"/>
          <w:bCs/>
          <w:sz w:val="24"/>
          <w:szCs w:val="24"/>
        </w:rPr>
        <w:t xml:space="preserve">адсилання посилань на сторінки з розвиваючими завданнями, </w:t>
      </w:r>
      <w:proofErr w:type="spellStart"/>
      <w:r w:rsidRPr="00E71B45">
        <w:rPr>
          <w:rFonts w:ascii="Times New Roman" w:hAnsi="Times New Roman" w:cs="Times New Roman"/>
          <w:bCs/>
          <w:sz w:val="24"/>
          <w:szCs w:val="24"/>
        </w:rPr>
        <w:t>аудиоказками</w:t>
      </w:r>
      <w:proofErr w:type="spellEnd"/>
      <w:r w:rsidRPr="00E71B45">
        <w:rPr>
          <w:rFonts w:ascii="Times New Roman" w:hAnsi="Times New Roman" w:cs="Times New Roman"/>
          <w:bCs/>
          <w:sz w:val="24"/>
          <w:szCs w:val="24"/>
        </w:rPr>
        <w:t>, піснями, поробками, фізичними вправами в мережі Інтернет</w:t>
      </w:r>
      <w:r w:rsidR="00E71B45">
        <w:rPr>
          <w:rFonts w:ascii="Times New Roman" w:hAnsi="Times New Roman" w:cs="Times New Roman"/>
          <w:bCs/>
          <w:sz w:val="24"/>
          <w:szCs w:val="24"/>
        </w:rPr>
        <w:t>;</w:t>
      </w:r>
    </w:p>
    <w:p w:rsidR="00E71B45" w:rsidRPr="00E71B45" w:rsidRDefault="00E71B45" w:rsidP="00DA43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B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71B45">
        <w:rPr>
          <w:rFonts w:ascii="Times New Roman" w:hAnsi="Times New Roman" w:cs="Times New Roman"/>
          <w:bCs/>
          <w:sz w:val="24"/>
          <w:szCs w:val="24"/>
        </w:rPr>
        <w:t xml:space="preserve">роведення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конкурсів, марафонів,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флешмобів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03288" w:rsidRPr="00A756EB" w:rsidRDefault="00E71B45" w:rsidP="00DA43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B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71B45">
        <w:rPr>
          <w:rFonts w:ascii="Times New Roman" w:hAnsi="Times New Roman" w:cs="Times New Roman"/>
          <w:bCs/>
          <w:sz w:val="24"/>
          <w:szCs w:val="24"/>
        </w:rPr>
        <w:t xml:space="preserve">творення та використання </w:t>
      </w:r>
      <w:proofErr w:type="spellStart"/>
      <w:r w:rsidRPr="00E71B45">
        <w:rPr>
          <w:rFonts w:ascii="Times New Roman" w:hAnsi="Times New Roman" w:cs="Times New Roman"/>
          <w:bCs/>
          <w:sz w:val="24"/>
          <w:szCs w:val="24"/>
        </w:rPr>
        <w:t>Ютуб</w:t>
      </w:r>
      <w:proofErr w:type="spellEnd"/>
      <w:r w:rsidRPr="00E71B45">
        <w:rPr>
          <w:rFonts w:ascii="Times New Roman" w:hAnsi="Times New Roman" w:cs="Times New Roman"/>
          <w:bCs/>
          <w:sz w:val="24"/>
          <w:szCs w:val="24"/>
        </w:rPr>
        <w:t>-каналів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25BE2" w:rsidRDefault="00C25BE2" w:rsidP="00DA43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Педагоги розробля</w:t>
      </w:r>
      <w:r w:rsidR="00CF0CC0">
        <w:rPr>
          <w:rFonts w:ascii="Times New Roman" w:hAnsi="Times New Roman" w:cs="Times New Roman"/>
          <w:bCs/>
          <w:sz w:val="24"/>
          <w:szCs w:val="24"/>
        </w:rPr>
        <w:t>ють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відеозаняття, які розміщують на </w:t>
      </w:r>
      <w:hyperlink r:id="rId15" w:history="1">
        <w:r w:rsidRPr="00C25BE2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власних каналах на </w:t>
        </w:r>
        <w:proofErr w:type="spellStart"/>
        <w:r w:rsidRPr="00C25BE2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Youtube</w:t>
        </w:r>
        <w:proofErr w:type="spellEnd"/>
        <w:r w:rsidRPr="00C25BE2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;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мають свої власні розробки ігор, консультацій, </w:t>
      </w:r>
      <w:r w:rsidR="004B0D4C">
        <w:rPr>
          <w:rFonts w:ascii="Times New Roman" w:hAnsi="Times New Roman" w:cs="Times New Roman"/>
          <w:bCs/>
          <w:sz w:val="24"/>
          <w:szCs w:val="24"/>
        </w:rPr>
        <w:t>дидактичного матеріалу</w:t>
      </w:r>
      <w:r w:rsidR="00603288">
        <w:rPr>
          <w:rFonts w:ascii="Times New Roman" w:hAnsi="Times New Roman" w:cs="Times New Roman"/>
          <w:bCs/>
          <w:sz w:val="24"/>
          <w:szCs w:val="24"/>
        </w:rPr>
        <w:t>. На основі наробок педагогів школи було створено «Електронну методичну бібліотеку». Т</w:t>
      </w:r>
      <w:r w:rsidR="00603288" w:rsidRPr="00603288">
        <w:rPr>
          <w:rFonts w:ascii="Times New Roman" w:hAnsi="Times New Roman" w:cs="Times New Roman"/>
          <w:bCs/>
          <w:sz w:val="24"/>
          <w:szCs w:val="24"/>
        </w:rPr>
        <w:t xml:space="preserve">акож у своїй роботі </w:t>
      </w:r>
      <w:r w:rsidR="00603288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едагоги використовують різно</w:t>
      </w:r>
      <w:r w:rsidR="00603288">
        <w:rPr>
          <w:rFonts w:ascii="Times New Roman" w:hAnsi="Times New Roman" w:cs="Times New Roman"/>
          <w:bCs/>
          <w:sz w:val="24"/>
          <w:szCs w:val="24"/>
        </w:rPr>
        <w:t>манітні освітні ресурси.</w:t>
      </w:r>
    </w:p>
    <w:p w:rsidR="00C25BE2" w:rsidRDefault="00C25BE2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25BE2">
        <w:rPr>
          <w:rFonts w:ascii="Times New Roman" w:hAnsi="Times New Roman" w:cs="Times New Roman"/>
          <w:bCs/>
          <w:iCs/>
          <w:sz w:val="24"/>
          <w:szCs w:val="24"/>
        </w:rPr>
        <w:t xml:space="preserve">Освітню роботу в умовах дистанційного навчання здійснюють не лише вихователі. До </w:t>
      </w:r>
      <w:r w:rsidR="00603288">
        <w:rPr>
          <w:rFonts w:ascii="Times New Roman" w:hAnsi="Times New Roman" w:cs="Times New Roman"/>
          <w:bCs/>
          <w:iCs/>
          <w:sz w:val="24"/>
          <w:szCs w:val="24"/>
        </w:rPr>
        <w:t>цієї роботи долучаються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музичний</w:t>
      </w:r>
      <w:r w:rsidRPr="00C25BE2">
        <w:rPr>
          <w:rFonts w:ascii="Times New Roman" w:hAnsi="Times New Roman" w:cs="Times New Roman"/>
          <w:bCs/>
          <w:iCs/>
          <w:sz w:val="24"/>
          <w:szCs w:val="24"/>
        </w:rPr>
        <w:t xml:space="preserve"> керівн</w:t>
      </w:r>
      <w:r>
        <w:rPr>
          <w:rFonts w:ascii="Times New Roman" w:hAnsi="Times New Roman" w:cs="Times New Roman"/>
          <w:bCs/>
          <w:iCs/>
          <w:sz w:val="24"/>
          <w:szCs w:val="24"/>
        </w:rPr>
        <w:t>ик</w:t>
      </w:r>
      <w:r w:rsidRPr="00C25BE2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інструктор з фізичного виховання та хореограф.</w:t>
      </w:r>
    </w:p>
    <w:p w:rsidR="00431ED3" w:rsidRDefault="00431ED3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1ED3" w:rsidRDefault="00431ED3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1ED3" w:rsidRDefault="00431ED3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A43BA" w:rsidRPr="00DA43BA" w:rsidRDefault="00DA43BA" w:rsidP="00DA43B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A43BA">
        <w:rPr>
          <w:rFonts w:ascii="Times New Roman" w:hAnsi="Times New Roman" w:cs="Times New Roman"/>
          <w:b/>
          <w:bCs/>
          <w:iCs/>
          <w:sz w:val="24"/>
          <w:szCs w:val="24"/>
        </w:rPr>
        <w:t>Чим керуватись при організації дистанційної форми роботи в дошкільному підрозділі:</w:t>
      </w:r>
    </w:p>
    <w:p w:rsidR="00DA43BA" w:rsidRPr="00431ED3" w:rsidRDefault="00DA43BA" w:rsidP="00DA43BA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31ED3">
        <w:rPr>
          <w:rFonts w:ascii="Times New Roman" w:hAnsi="Times New Roman" w:cs="Times New Roman"/>
          <w:bCs/>
          <w:i/>
          <w:iCs/>
          <w:sz w:val="24"/>
          <w:szCs w:val="24"/>
        </w:rPr>
        <w:t>1. Методичні рекомендації про окремі питання діяльності закладів дошкільної освіти у 2022/2023 навчальному році (додаток до листа МОН від 27.07. 2022 року № 1/8504-22):</w:t>
      </w:r>
    </w:p>
    <w:p w:rsidR="00DA43BA" w:rsidRPr="00DA43BA" w:rsidRDefault="00DA43BA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43BA">
        <w:rPr>
          <w:rFonts w:ascii="Times New Roman" w:hAnsi="Times New Roman" w:cs="Times New Roman"/>
          <w:bCs/>
          <w:iCs/>
          <w:sz w:val="24"/>
          <w:szCs w:val="24"/>
        </w:rPr>
        <w:t>У процесі організації освітньої діяльності в дистанційному форматі слід звернути особливу увагу на такі аспекти: - організація навчання педагогічних працівників щодо дистанційної роботи з дітьми та надання їм методичної підтримки; - забезпечення педагогів необхідним обладнанням та доступом до інтернету; - організація психолого-педагогічної підтримки та супровід усіх учасників освітнього процесу; - систематичність організації освітнього процесу з дітьми раннього та дошкільного віку. Бажано використовувати  синхронне і асинхронне навчання.  Синхронне навчання – це процес, коли відбувається онлайн-заняття, а асинхронне – коли вихователь записує відеозаняття або записує, наприклад, мотиваційне відео і передає його батькам для самостійного опрацювання дітьми. Якщо дитина не може самостійно опрацювати наданий матеріал, то батьки опрацьовують його разом із дитиною.</w:t>
      </w:r>
    </w:p>
    <w:p w:rsidR="00DA43BA" w:rsidRPr="00DA43BA" w:rsidRDefault="00DA43BA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43BA">
        <w:rPr>
          <w:rFonts w:ascii="Times New Roman" w:hAnsi="Times New Roman" w:cs="Times New Roman"/>
          <w:bCs/>
          <w:iCs/>
          <w:sz w:val="24"/>
          <w:szCs w:val="24"/>
        </w:rPr>
        <w:t xml:space="preserve">В умовах запровадження дистанційної форми організації освітнього процесу батьки мають стати партнерами педагогічних працівників. Тобто перша робота має здійснюватися саме з ними, а вже далі з їхніми дітьми. </w:t>
      </w:r>
    </w:p>
    <w:p w:rsidR="00DA43BA" w:rsidRPr="00431ED3" w:rsidRDefault="00DA43BA" w:rsidP="00DA43BA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31ED3">
        <w:rPr>
          <w:rFonts w:ascii="Times New Roman" w:hAnsi="Times New Roman" w:cs="Times New Roman"/>
          <w:bCs/>
          <w:i/>
          <w:iCs/>
          <w:sz w:val="24"/>
          <w:szCs w:val="24"/>
        </w:rPr>
        <w:t>2. Санітарний регламент для дошкільних навчальних закладів:</w:t>
      </w:r>
    </w:p>
    <w:p w:rsidR="00DA43BA" w:rsidRPr="00DA43BA" w:rsidRDefault="00DA43BA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43BA">
        <w:rPr>
          <w:rFonts w:ascii="Times New Roman" w:hAnsi="Times New Roman" w:cs="Times New Roman"/>
          <w:bCs/>
          <w:iCs/>
          <w:sz w:val="24"/>
          <w:szCs w:val="24"/>
        </w:rPr>
        <w:t>Заняття з використанням комп’ютерів дозволяється проводити для дітей старшого дошкільного віку два рази на тиждень (не більше одного разу протягом дня). Безперервна тривалість роботи з комп’ютером не повинна перевищувати 10 хвилин. Заняття проводяться у формі спеціальних вправ, ігор дидактичного характеру. Після занять з дітьми проводять зорову гімнастику. Для дітей з хронічними захворюваннями; дітей, що часто хворіють; після перенесених захворювань (протягом 2 тижнів); дітей з порушеннями зору тривалість занять з комп’ютером зменшується до 5-7 хвилин.</w:t>
      </w:r>
    </w:p>
    <w:p w:rsidR="00DA43BA" w:rsidRPr="00DA43BA" w:rsidRDefault="00DA43BA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43BA">
        <w:rPr>
          <w:rFonts w:ascii="Times New Roman" w:hAnsi="Times New Roman" w:cs="Times New Roman"/>
          <w:bCs/>
          <w:iCs/>
          <w:sz w:val="24"/>
          <w:szCs w:val="24"/>
        </w:rPr>
        <w:t xml:space="preserve">Для роботи з комп’ютером необхідно забезпечити раціональну організацію робочого місця: меблі повинні відповідати зросту дитини, верхня горизонталь екрана відеомонітора повинна знаходитися на рівні очей, відстань від очей до екрана - не менше 50 см. У </w:t>
      </w:r>
      <w:r w:rsidRPr="00DA43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дошкільному навчальному закладі заборонено використання дітьми нетбуків, ноутбуків та подібної комп'ютерної техніки, де клавіатура конструктивно не може бути відокремлена від монітора.</w:t>
      </w:r>
    </w:p>
    <w:p w:rsidR="00DA43BA" w:rsidRPr="00DA43BA" w:rsidRDefault="00DA43BA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43BA">
        <w:rPr>
          <w:rFonts w:ascii="Times New Roman" w:hAnsi="Times New Roman" w:cs="Times New Roman"/>
          <w:bCs/>
          <w:iCs/>
          <w:sz w:val="24"/>
          <w:szCs w:val="24"/>
        </w:rPr>
        <w:t>Заняття з використанням електронних технічних засобів навчання (далі - ТЗН) з дітьми молодшого та середнього дошкільного віку проводяться у разі згоди батьків не більше 10 хвилин. Для дітей старшого дошкільного віку безперервна тривалість занять з використанням ТЗН (інтерактивні дошки, відеопроектори тощо) не повинна перевищувати 15 хвилин.</w:t>
      </w:r>
    </w:p>
    <w:p w:rsidR="00DA43BA" w:rsidRPr="00DA43BA" w:rsidRDefault="00DA43BA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43BA">
        <w:rPr>
          <w:rFonts w:ascii="Times New Roman" w:hAnsi="Times New Roman" w:cs="Times New Roman"/>
          <w:bCs/>
          <w:iCs/>
          <w:sz w:val="24"/>
          <w:szCs w:val="24"/>
        </w:rPr>
        <w:t>Перегляд розважальних телепередач, мультфільмів і діафільмів для дітей дошкільного віку допускається не частіше 1 разу на день. Тривалість перегляду розважальних телевізійних передач не повинна перевищувати 20 хвилин на день для дітей 3-4 років і 30 хвилин для дітей 5-6 років.</w:t>
      </w:r>
    </w:p>
    <w:p w:rsidR="00DA43BA" w:rsidRPr="00DA43BA" w:rsidRDefault="00DA43BA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43BA">
        <w:rPr>
          <w:rFonts w:ascii="Times New Roman" w:hAnsi="Times New Roman" w:cs="Times New Roman"/>
          <w:bCs/>
          <w:iCs/>
          <w:sz w:val="24"/>
          <w:szCs w:val="24"/>
        </w:rPr>
        <w:t>Заняття, які потребують підвищеної пізнавальної активності, необхідно проводити переважно в першу половину дня та у дні з високою працездатністю (вівторок, середа). Доцільно поєднувати та чергувати їх із заняттями з музики, фізичного виховання, ритміки.</w:t>
      </w:r>
    </w:p>
    <w:p w:rsidR="00DA43BA" w:rsidRPr="00DA43BA" w:rsidRDefault="00DA43BA" w:rsidP="00DA43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43BA">
        <w:rPr>
          <w:rFonts w:ascii="Times New Roman" w:hAnsi="Times New Roman" w:cs="Times New Roman"/>
          <w:bCs/>
          <w:iCs/>
          <w:sz w:val="24"/>
          <w:szCs w:val="24"/>
        </w:rPr>
        <w:t>Не дозволено вимагати від дітей виконання домашніх завдань.</w:t>
      </w:r>
    </w:p>
    <w:p w:rsidR="00DA43BA" w:rsidRDefault="00DA43BA" w:rsidP="00DA43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ED3" w:rsidRDefault="00431ED3" w:rsidP="00DA43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ED3" w:rsidRPr="00C25BE2" w:rsidRDefault="00431ED3" w:rsidP="00DA43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E40" w:rsidRPr="00683E40" w:rsidRDefault="00683E40" w:rsidP="00683E4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Згідно річного плану роботи вихователем-методистом проводиться постійний контроль та моніторинг роботи педагогів дошкільного підрозділу школи, оформлюються звіти. Педагоги за активної участі батьків проводять</w:t>
      </w:r>
      <w:r w:rsidRPr="00683E40">
        <w:rPr>
          <w:rFonts w:ascii="Times New Roman" w:hAnsi="Times New Roman" w:cs="Times New Roman"/>
          <w:bCs/>
          <w:sz w:val="24"/>
          <w:szCs w:val="24"/>
        </w:rPr>
        <w:t xml:space="preserve"> моніторинг рівня сформованості компетентності дітей дошкільного віку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83E40" w:rsidRDefault="00683E40" w:rsidP="00683E40">
      <w:pPr>
        <w:spacing w:after="0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6C0597">
        <w:rPr>
          <w:rFonts w:ascii="Times New Roman" w:hAnsi="Times New Roman" w:cs="Times New Roman"/>
          <w:b/>
          <w:bCs/>
          <w:sz w:val="24"/>
          <w:szCs w:val="24"/>
        </w:rPr>
        <w:t xml:space="preserve">Таблиця результатів моніторингу </w:t>
      </w:r>
    </w:p>
    <w:p w:rsidR="00683E40" w:rsidRDefault="00683E40" w:rsidP="00683E40">
      <w:pPr>
        <w:spacing w:after="0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6C0597">
        <w:rPr>
          <w:rFonts w:ascii="Times New Roman" w:hAnsi="Times New Roman" w:cs="Times New Roman"/>
          <w:b/>
          <w:bCs/>
          <w:sz w:val="24"/>
          <w:szCs w:val="24"/>
        </w:rPr>
        <w:t>рівня сфор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мованості компетентності дітей </w:t>
      </w:r>
    </w:p>
    <w:p w:rsidR="00683E40" w:rsidRPr="006C0597" w:rsidRDefault="00683E40" w:rsidP="005259E6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6C0597">
        <w:rPr>
          <w:rFonts w:ascii="Times New Roman" w:hAnsi="Times New Roman" w:cs="Times New Roman"/>
          <w:b/>
          <w:bCs/>
          <w:sz w:val="24"/>
          <w:szCs w:val="24"/>
        </w:rPr>
        <w:t xml:space="preserve">дошкільного віку ЗПШ «Еврика» </w:t>
      </w: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1418"/>
        <w:gridCol w:w="1417"/>
        <w:gridCol w:w="1418"/>
      </w:tblGrid>
      <w:tr w:rsidR="00683E40" w:rsidRPr="006C0597" w:rsidTr="005259E6">
        <w:trPr>
          <w:trHeight w:val="362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Вік дітей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групи 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Вересень 2022</w:t>
            </w:r>
          </w:p>
        </w:tc>
      </w:tr>
      <w:tr w:rsidR="00683E40" w:rsidRPr="006C0597" w:rsidTr="005259E6">
        <w:trPr>
          <w:trHeight w:val="59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 рівень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 рівень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 рівень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низький рівень</w:t>
            </w:r>
          </w:p>
        </w:tc>
      </w:tr>
      <w:tr w:rsidR="00683E40" w:rsidRPr="006C0597" w:rsidTr="005259E6">
        <w:trPr>
          <w:trHeight w:val="596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Групи молодшого дошкільного віку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«Калинка»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 0/0%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5/50%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5/50%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0/0% </w:t>
            </w:r>
          </w:p>
        </w:tc>
      </w:tr>
      <w:tr w:rsidR="00683E40" w:rsidRPr="006C0597" w:rsidTr="005259E6">
        <w:trPr>
          <w:trHeight w:val="59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«Зірочка»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 0/0%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6/38%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8/50%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2/12% </w:t>
            </w:r>
          </w:p>
        </w:tc>
      </w:tr>
      <w:tr w:rsidR="00683E40" w:rsidRPr="006C0597" w:rsidTr="005259E6">
        <w:trPr>
          <w:trHeight w:val="596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Групи середнього дошкільного віку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«Перлинка»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 0/0%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 6/43%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8/57%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 0/0% </w:t>
            </w:r>
          </w:p>
        </w:tc>
      </w:tr>
      <w:tr w:rsidR="00683E40" w:rsidRPr="006C0597" w:rsidTr="005259E6">
        <w:trPr>
          <w:trHeight w:val="612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«Веселка»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 0/0%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6/43%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8/57%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 0/0%</w:t>
            </w:r>
          </w:p>
        </w:tc>
      </w:tr>
      <w:tr w:rsidR="00683E40" w:rsidRPr="006C0597" w:rsidTr="005259E6">
        <w:trPr>
          <w:trHeight w:val="596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Групи старшого дошкільного віку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«Сонечко»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 4/23%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10/59%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3/18%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 0/0% </w:t>
            </w:r>
          </w:p>
        </w:tc>
      </w:tr>
      <w:tr w:rsidR="00683E40" w:rsidRPr="006C0597" w:rsidTr="00683E40">
        <w:trPr>
          <w:trHeight w:val="388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«Промінці»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 1/8%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7/54%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5/38%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683E40" w:rsidRPr="006C0597" w:rsidRDefault="00683E40" w:rsidP="00525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597">
              <w:rPr>
                <w:rFonts w:ascii="Times New Roman" w:hAnsi="Times New Roman" w:cs="Times New Roman"/>
                <w:sz w:val="24"/>
                <w:szCs w:val="24"/>
              </w:rPr>
              <w:t> 0/0% </w:t>
            </w:r>
          </w:p>
        </w:tc>
      </w:tr>
    </w:tbl>
    <w:p w:rsidR="00683E40" w:rsidRPr="006C0597" w:rsidRDefault="00683E40" w:rsidP="00683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E40" w:rsidRPr="006C0597" w:rsidRDefault="00683E40" w:rsidP="00683E4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C0597">
        <w:rPr>
          <w:rFonts w:ascii="Times New Roman" w:hAnsi="Times New Roman" w:cs="Times New Roman"/>
          <w:sz w:val="24"/>
          <w:szCs w:val="24"/>
        </w:rPr>
        <w:t>Високий рівень – 5/6%</w:t>
      </w:r>
    </w:p>
    <w:p w:rsidR="00683E40" w:rsidRPr="006C0597" w:rsidRDefault="00683E40" w:rsidP="00683E4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C0597">
        <w:rPr>
          <w:rFonts w:ascii="Times New Roman" w:hAnsi="Times New Roman" w:cs="Times New Roman"/>
          <w:sz w:val="24"/>
          <w:szCs w:val="24"/>
        </w:rPr>
        <w:t>Достатній рівень – 40/48%</w:t>
      </w:r>
    </w:p>
    <w:p w:rsidR="00683E40" w:rsidRPr="006C0597" w:rsidRDefault="00683E40" w:rsidP="00683E4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C0597">
        <w:rPr>
          <w:rFonts w:ascii="Times New Roman" w:hAnsi="Times New Roman" w:cs="Times New Roman"/>
          <w:sz w:val="24"/>
          <w:szCs w:val="24"/>
        </w:rPr>
        <w:t>Середній рівень – 37/43%</w:t>
      </w:r>
    </w:p>
    <w:p w:rsidR="00683E40" w:rsidRDefault="00683E40" w:rsidP="00D51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597">
        <w:rPr>
          <w:rFonts w:ascii="Times New Roman" w:hAnsi="Times New Roman" w:cs="Times New Roman"/>
          <w:sz w:val="24"/>
          <w:szCs w:val="24"/>
        </w:rPr>
        <w:t>Низький рівень – 2/2%</w:t>
      </w:r>
    </w:p>
    <w:p w:rsidR="00D517A0" w:rsidRDefault="00D517A0" w:rsidP="00D51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7A0" w:rsidRDefault="00D517A0" w:rsidP="00124A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D517A0">
        <w:rPr>
          <w:rFonts w:ascii="Times New Roman" w:hAnsi="Times New Roman" w:cs="Times New Roman"/>
          <w:bCs/>
          <w:sz w:val="24"/>
          <w:szCs w:val="24"/>
        </w:rPr>
        <w:t xml:space="preserve">Згідно результатів проведеного </w:t>
      </w:r>
      <w:r w:rsidR="005259E6">
        <w:rPr>
          <w:rFonts w:ascii="Times New Roman" w:hAnsi="Times New Roman" w:cs="Times New Roman"/>
          <w:bCs/>
          <w:sz w:val="24"/>
          <w:szCs w:val="24"/>
        </w:rPr>
        <w:t>у</w:t>
      </w:r>
      <w:r w:rsidR="00124AE8">
        <w:rPr>
          <w:rFonts w:ascii="Times New Roman" w:hAnsi="Times New Roman" w:cs="Times New Roman"/>
          <w:bCs/>
          <w:sz w:val="24"/>
          <w:szCs w:val="24"/>
        </w:rPr>
        <w:t xml:space="preserve"> вересні 2022 року </w:t>
      </w:r>
      <w:r w:rsidRPr="00D517A0">
        <w:rPr>
          <w:rFonts w:ascii="Times New Roman" w:hAnsi="Times New Roman" w:cs="Times New Roman"/>
          <w:bCs/>
          <w:sz w:val="24"/>
          <w:szCs w:val="24"/>
        </w:rPr>
        <w:t>моніторингу (</w:t>
      </w:r>
      <w:r>
        <w:rPr>
          <w:rFonts w:ascii="Times New Roman" w:hAnsi="Times New Roman" w:cs="Times New Roman"/>
          <w:bCs/>
          <w:sz w:val="24"/>
          <w:szCs w:val="24"/>
        </w:rPr>
        <w:t xml:space="preserve">діагностовано </w:t>
      </w:r>
      <w:r w:rsidRPr="00D517A0">
        <w:rPr>
          <w:rFonts w:ascii="Times New Roman" w:hAnsi="Times New Roman" w:cs="Times New Roman"/>
          <w:bCs/>
          <w:sz w:val="24"/>
          <w:szCs w:val="24"/>
        </w:rPr>
        <w:t>84 дитини)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17A0">
        <w:rPr>
          <w:rFonts w:ascii="Times New Roman" w:hAnsi="Times New Roman" w:cs="Times New Roman"/>
          <w:bCs/>
          <w:sz w:val="24"/>
          <w:szCs w:val="24"/>
        </w:rPr>
        <w:t>можна зробити висновки, що на почат</w:t>
      </w:r>
      <w:r>
        <w:rPr>
          <w:rFonts w:ascii="Times New Roman" w:hAnsi="Times New Roman" w:cs="Times New Roman"/>
          <w:bCs/>
          <w:sz w:val="24"/>
          <w:szCs w:val="24"/>
        </w:rPr>
        <w:t>ок</w:t>
      </w:r>
      <w:r w:rsidRPr="00D517A0">
        <w:rPr>
          <w:rFonts w:ascii="Times New Roman" w:hAnsi="Times New Roman" w:cs="Times New Roman"/>
          <w:bCs/>
          <w:sz w:val="24"/>
          <w:szCs w:val="24"/>
        </w:rPr>
        <w:t xml:space="preserve"> навчального року </w:t>
      </w:r>
      <w:r>
        <w:rPr>
          <w:rFonts w:ascii="Times New Roman" w:hAnsi="Times New Roman" w:cs="Times New Roman"/>
          <w:bCs/>
          <w:sz w:val="24"/>
          <w:szCs w:val="24"/>
        </w:rPr>
        <w:t>значна більшість вихованців</w:t>
      </w:r>
      <w:r w:rsidR="00124AE8">
        <w:rPr>
          <w:rFonts w:ascii="Times New Roman" w:hAnsi="Times New Roman" w:cs="Times New Roman"/>
          <w:bCs/>
          <w:sz w:val="24"/>
          <w:szCs w:val="24"/>
        </w:rPr>
        <w:t xml:space="preserve"> в достатній мірі володіють</w:t>
      </w:r>
      <w:r w:rsidR="00124AE8" w:rsidRPr="00124AE8">
        <w:rPr>
          <w:rFonts w:ascii="Times New Roman" w:hAnsi="Times New Roman" w:cs="Times New Roman"/>
          <w:bCs/>
          <w:sz w:val="24"/>
          <w:szCs w:val="24"/>
        </w:rPr>
        <w:t xml:space="preserve"> знаннями, вміннями та навичками</w:t>
      </w:r>
      <w:r w:rsidR="00124AE8" w:rsidRPr="001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згідно </w:t>
      </w:r>
      <w:r w:rsidR="00124AE8">
        <w:rPr>
          <w:rFonts w:ascii="Times New Roman" w:hAnsi="Times New Roman" w:cs="Times New Roman"/>
          <w:bCs/>
          <w:sz w:val="24"/>
          <w:szCs w:val="24"/>
        </w:rPr>
        <w:t>вимог освітніх напрямів</w:t>
      </w:r>
      <w:r w:rsidR="00124AE8" w:rsidRPr="00124AE8">
        <w:rPr>
          <w:rFonts w:ascii="Times New Roman" w:hAnsi="Times New Roman" w:cs="Times New Roman"/>
          <w:bCs/>
          <w:sz w:val="24"/>
          <w:szCs w:val="24"/>
        </w:rPr>
        <w:t xml:space="preserve"> БКДО</w:t>
      </w:r>
      <w:r w:rsidR="00124AE8">
        <w:rPr>
          <w:rFonts w:ascii="Times New Roman" w:hAnsi="Times New Roman" w:cs="Times New Roman"/>
          <w:bCs/>
          <w:sz w:val="24"/>
          <w:szCs w:val="24"/>
        </w:rPr>
        <w:t xml:space="preserve">. В січні 2023 року готується моніторингове дослідження </w:t>
      </w:r>
      <w:r w:rsidR="00124AE8" w:rsidRPr="00124AE8">
        <w:rPr>
          <w:rFonts w:ascii="Times New Roman" w:hAnsi="Times New Roman" w:cs="Times New Roman"/>
          <w:bCs/>
          <w:sz w:val="24"/>
          <w:szCs w:val="24"/>
        </w:rPr>
        <w:t>рівня сфор</w:t>
      </w:r>
      <w:r w:rsidR="00124AE8">
        <w:rPr>
          <w:rFonts w:ascii="Times New Roman" w:hAnsi="Times New Roman" w:cs="Times New Roman"/>
          <w:bCs/>
          <w:sz w:val="24"/>
          <w:szCs w:val="24"/>
        </w:rPr>
        <w:t xml:space="preserve">мованості компетентності дітей </w:t>
      </w:r>
      <w:r w:rsidR="00124AE8" w:rsidRPr="00124AE8">
        <w:rPr>
          <w:rFonts w:ascii="Times New Roman" w:hAnsi="Times New Roman" w:cs="Times New Roman"/>
          <w:bCs/>
          <w:sz w:val="24"/>
          <w:szCs w:val="24"/>
        </w:rPr>
        <w:t>дошкільного віку</w:t>
      </w:r>
      <w:r w:rsidR="005259E6">
        <w:rPr>
          <w:rFonts w:ascii="Times New Roman" w:hAnsi="Times New Roman" w:cs="Times New Roman"/>
          <w:bCs/>
          <w:sz w:val="24"/>
          <w:szCs w:val="24"/>
        </w:rPr>
        <w:t xml:space="preserve"> за І півріччя навчального року</w:t>
      </w:r>
      <w:r w:rsidR="00124AE8">
        <w:rPr>
          <w:rFonts w:ascii="Times New Roman" w:hAnsi="Times New Roman" w:cs="Times New Roman"/>
          <w:bCs/>
          <w:sz w:val="24"/>
          <w:szCs w:val="24"/>
        </w:rPr>
        <w:t xml:space="preserve">, що дасть можливість порівняти </w:t>
      </w:r>
      <w:r w:rsidR="005259E6">
        <w:rPr>
          <w:rFonts w:ascii="Times New Roman" w:hAnsi="Times New Roman" w:cs="Times New Roman"/>
          <w:bCs/>
          <w:sz w:val="24"/>
          <w:szCs w:val="24"/>
        </w:rPr>
        <w:t>данні, та виявити позитивні та негативні сторони організації дистанційної форми роботи, зробити висновки та усунути недоліки.</w:t>
      </w:r>
    </w:p>
    <w:p w:rsidR="00DA43BA" w:rsidRDefault="00DA43BA" w:rsidP="00124A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43BA" w:rsidRDefault="00DA43BA" w:rsidP="00124A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31ED3" w:rsidRDefault="00431ED3" w:rsidP="00124A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43BA" w:rsidRPr="00DA43BA" w:rsidRDefault="00DA43BA" w:rsidP="00DA43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43BA">
        <w:rPr>
          <w:rFonts w:ascii="Times New Roman" w:hAnsi="Times New Roman" w:cs="Times New Roman"/>
          <w:bCs/>
          <w:sz w:val="24"/>
          <w:szCs w:val="24"/>
        </w:rPr>
        <w:tab/>
        <w:t>Протягом листопада 2022 року серед батьків вихованців було проведено анкетування на актуальні питання сьогодення.</w:t>
      </w:r>
      <w:r w:rsidRPr="00DA43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A43BA">
        <w:rPr>
          <w:rFonts w:ascii="Times New Roman" w:hAnsi="Times New Roman" w:cs="Times New Roman"/>
          <w:bCs/>
          <w:sz w:val="24"/>
          <w:szCs w:val="24"/>
        </w:rPr>
        <w:t>В дошкільному підрозділі Запорізької початкової школи «Еврика» виховується 155 дітей, в анкетуванні взяли участь 67 (43%) батьків.</w:t>
      </w:r>
    </w:p>
    <w:p w:rsidR="00DA43BA" w:rsidRDefault="00DA43BA" w:rsidP="00DA43BA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DA43BA">
        <w:rPr>
          <w:rFonts w:ascii="Times New Roman" w:hAnsi="Times New Roman" w:cs="Times New Roman"/>
          <w:b/>
          <w:bCs/>
          <w:sz w:val="24"/>
          <w:szCs w:val="24"/>
        </w:rPr>
        <w:t xml:space="preserve">Загальні данні щодо </w:t>
      </w:r>
    </w:p>
    <w:p w:rsidR="00DA43BA" w:rsidRDefault="00DA43BA" w:rsidP="00DA43BA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DA43BA">
        <w:rPr>
          <w:rFonts w:ascii="Times New Roman" w:hAnsi="Times New Roman" w:cs="Times New Roman"/>
          <w:b/>
          <w:bCs/>
          <w:sz w:val="24"/>
          <w:szCs w:val="24"/>
        </w:rPr>
        <w:t xml:space="preserve">кількості батьків, які виявили </w:t>
      </w:r>
    </w:p>
    <w:p w:rsidR="00DA43BA" w:rsidRPr="00DA43BA" w:rsidRDefault="00DA43BA" w:rsidP="00DA43BA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DA43BA">
        <w:rPr>
          <w:rFonts w:ascii="Times New Roman" w:hAnsi="Times New Roman" w:cs="Times New Roman"/>
          <w:b/>
          <w:bCs/>
          <w:sz w:val="24"/>
          <w:szCs w:val="24"/>
        </w:rPr>
        <w:t>бажання взяти участь в анкетуванні</w:t>
      </w:r>
    </w:p>
    <w:tbl>
      <w:tblPr>
        <w:tblStyle w:val="a3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3261"/>
      </w:tblGrid>
      <w:tr w:rsidR="00DA43BA" w:rsidRPr="00DA43BA" w:rsidTr="00DA43BA">
        <w:trPr>
          <w:trHeight w:val="5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групи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К-</w:t>
            </w:r>
            <w:proofErr w:type="spellStart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ть</w:t>
            </w:r>
            <w:proofErr w:type="spellEnd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дітей</w:t>
            </w:r>
            <w:proofErr w:type="spellEnd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списком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Прийняли</w:t>
            </w:r>
            <w:proofErr w:type="spellEnd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участь в </w:t>
            </w:r>
            <w:proofErr w:type="spellStart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анкетуванні</w:t>
            </w:r>
            <w:proofErr w:type="spellEnd"/>
            <w:r w:rsidR="00431E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(батьки)</w:t>
            </w:r>
          </w:p>
        </w:tc>
      </w:tr>
      <w:tr w:rsidR="00DA43BA" w:rsidRPr="00DA43BA" w:rsidTr="00DA43BA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Цьомчики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6 - 33%</w:t>
            </w:r>
          </w:p>
        </w:tc>
      </w:tr>
      <w:tr w:rsidR="00DA43BA" w:rsidRPr="00DA43BA" w:rsidTr="00DA43B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Промінці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12 - 50%</w:t>
            </w:r>
          </w:p>
        </w:tc>
      </w:tr>
      <w:tr w:rsidR="00DA43BA" w:rsidRPr="00DA43BA" w:rsidTr="00DA43B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Сонечко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15 - 58%</w:t>
            </w:r>
          </w:p>
        </w:tc>
      </w:tr>
      <w:tr w:rsidR="00DA43BA" w:rsidRPr="00DA43BA" w:rsidTr="00DA43BA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Веселка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14 - 61%</w:t>
            </w:r>
          </w:p>
        </w:tc>
      </w:tr>
      <w:tr w:rsidR="00DA43BA" w:rsidRPr="00DA43BA" w:rsidTr="00DA43B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Перлинка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10 - 40%</w:t>
            </w:r>
          </w:p>
        </w:tc>
      </w:tr>
      <w:tr w:rsidR="00DA43BA" w:rsidRPr="00DA43BA" w:rsidTr="00DA43B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Калинка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6 - 32%</w:t>
            </w:r>
          </w:p>
        </w:tc>
      </w:tr>
      <w:tr w:rsidR="00DA43BA" w:rsidRPr="00DA43BA" w:rsidTr="00DA43BA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Зіронька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4 - 20%</w:t>
            </w:r>
          </w:p>
        </w:tc>
      </w:tr>
      <w:tr w:rsidR="00DA43BA" w:rsidRPr="00DA43BA" w:rsidTr="00DA43B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Всього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BA" w:rsidRPr="00DA43BA" w:rsidRDefault="00DA43BA" w:rsidP="00DA43B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3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67 - 43%</w:t>
            </w:r>
          </w:p>
        </w:tc>
      </w:tr>
    </w:tbl>
    <w:p w:rsidR="00DA43BA" w:rsidRPr="00DA43BA" w:rsidRDefault="00DA43BA" w:rsidP="00DA43BA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A43BA" w:rsidRPr="00431ED3" w:rsidRDefault="00DA43BA" w:rsidP="00DA43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1ED3">
        <w:rPr>
          <w:rFonts w:ascii="Times New Roman" w:hAnsi="Times New Roman" w:cs="Times New Roman"/>
          <w:bCs/>
          <w:sz w:val="24"/>
          <w:szCs w:val="24"/>
        </w:rPr>
        <w:tab/>
        <w:t>Узагальнюючи результати проведеного анкетування можна зробити висновки про те, що:</w:t>
      </w:r>
    </w:p>
    <w:p w:rsidR="00DA43BA" w:rsidRPr="00431ED3" w:rsidRDefault="00DA43BA" w:rsidP="00DA43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1ED3">
        <w:rPr>
          <w:rFonts w:ascii="Times New Roman" w:hAnsi="Times New Roman" w:cs="Times New Roman"/>
          <w:bCs/>
          <w:sz w:val="24"/>
          <w:szCs w:val="24"/>
        </w:rPr>
        <w:t xml:space="preserve">1. Більшість батьків задовольняє діяльність педагогів дошкільного підрозділу школи в дистанційному режимі на платформі </w:t>
      </w:r>
      <w:proofErr w:type="spellStart"/>
      <w:r w:rsidRPr="00431ED3">
        <w:rPr>
          <w:rFonts w:ascii="Times New Roman" w:hAnsi="Times New Roman" w:cs="Times New Roman"/>
          <w:bCs/>
          <w:sz w:val="24"/>
          <w:szCs w:val="24"/>
        </w:rPr>
        <w:t>Padlet</w:t>
      </w:r>
      <w:proofErr w:type="spellEnd"/>
      <w:r w:rsidRPr="00431ED3">
        <w:rPr>
          <w:rFonts w:ascii="Times New Roman" w:hAnsi="Times New Roman" w:cs="Times New Roman"/>
          <w:bCs/>
          <w:sz w:val="24"/>
          <w:szCs w:val="24"/>
        </w:rPr>
        <w:t>.</w:t>
      </w:r>
    </w:p>
    <w:p w:rsidR="00DA43BA" w:rsidRPr="00431ED3" w:rsidRDefault="00DA43BA" w:rsidP="00DA43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1ED3">
        <w:rPr>
          <w:rFonts w:ascii="Times New Roman" w:hAnsi="Times New Roman" w:cs="Times New Roman"/>
          <w:bCs/>
          <w:sz w:val="24"/>
          <w:szCs w:val="24"/>
        </w:rPr>
        <w:t xml:space="preserve">2. У взаєминах між батьками і педагогами немає конфліктів, а виникаючі труднощі вони вирішують, використовуючи конструктивний підхід. Вихователі сприймаються батьками, як партнери по спілкуванню. </w:t>
      </w:r>
    </w:p>
    <w:p w:rsidR="00DA43BA" w:rsidRPr="00431ED3" w:rsidRDefault="00DA43BA" w:rsidP="00DA43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1ED3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431ED3" w:rsidRPr="00431ED3">
        <w:rPr>
          <w:rFonts w:ascii="Times New Roman" w:hAnsi="Times New Roman" w:cs="Times New Roman"/>
          <w:bCs/>
          <w:sz w:val="24"/>
          <w:szCs w:val="24"/>
        </w:rPr>
        <w:t>Більшість</w:t>
      </w:r>
      <w:r w:rsidRPr="00431ED3">
        <w:rPr>
          <w:rFonts w:ascii="Times New Roman" w:hAnsi="Times New Roman" w:cs="Times New Roman"/>
          <w:bCs/>
          <w:sz w:val="24"/>
          <w:szCs w:val="24"/>
        </w:rPr>
        <w:t xml:space="preserve"> батьків усвідомлюють свою відповідальність за виховання та розвиток дитини.</w:t>
      </w:r>
    </w:p>
    <w:p w:rsidR="00DA43BA" w:rsidRPr="00431ED3" w:rsidRDefault="00DA43BA" w:rsidP="00DA43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1ED3">
        <w:rPr>
          <w:rFonts w:ascii="Times New Roman" w:hAnsi="Times New Roman" w:cs="Times New Roman"/>
          <w:bCs/>
          <w:sz w:val="24"/>
          <w:szCs w:val="24"/>
        </w:rPr>
        <w:t>Але є деякі недоліки:</w:t>
      </w:r>
    </w:p>
    <w:p w:rsidR="00DA43BA" w:rsidRPr="00431ED3" w:rsidRDefault="00DA43BA" w:rsidP="00DA43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1ED3">
        <w:rPr>
          <w:rFonts w:ascii="Times New Roman" w:hAnsi="Times New Roman" w:cs="Times New Roman"/>
          <w:bCs/>
          <w:sz w:val="24"/>
          <w:szCs w:val="24"/>
        </w:rPr>
        <w:t>1. 88 (57%) батьків не виявили бажання пройти анкетування з різних причин.</w:t>
      </w:r>
    </w:p>
    <w:p w:rsidR="00DA43BA" w:rsidRPr="00431ED3" w:rsidRDefault="00DA43BA" w:rsidP="00DA43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1ED3">
        <w:rPr>
          <w:rFonts w:ascii="Times New Roman" w:hAnsi="Times New Roman" w:cs="Times New Roman"/>
          <w:bCs/>
          <w:sz w:val="24"/>
          <w:szCs w:val="24"/>
        </w:rPr>
        <w:t>2. Вихователям необхідно проводити онлайн зустрічі з бат</w:t>
      </w:r>
      <w:r w:rsidR="00431ED3">
        <w:rPr>
          <w:rFonts w:ascii="Times New Roman" w:hAnsi="Times New Roman" w:cs="Times New Roman"/>
          <w:bCs/>
          <w:sz w:val="24"/>
          <w:szCs w:val="24"/>
        </w:rPr>
        <w:t>ь</w:t>
      </w:r>
      <w:r w:rsidRPr="00431ED3">
        <w:rPr>
          <w:rFonts w:ascii="Times New Roman" w:hAnsi="Times New Roman" w:cs="Times New Roman"/>
          <w:bCs/>
          <w:sz w:val="24"/>
          <w:szCs w:val="24"/>
        </w:rPr>
        <w:t xml:space="preserve">ками вихованців, надаючи допомогу та залучати батьків до співпраці через платформу </w:t>
      </w:r>
      <w:proofErr w:type="spellStart"/>
      <w:r w:rsidRPr="00431ED3">
        <w:rPr>
          <w:rFonts w:ascii="Times New Roman" w:hAnsi="Times New Roman" w:cs="Times New Roman"/>
          <w:bCs/>
          <w:sz w:val="24"/>
          <w:szCs w:val="24"/>
        </w:rPr>
        <w:t>Padlet</w:t>
      </w:r>
      <w:proofErr w:type="spellEnd"/>
      <w:r w:rsidRPr="00431ED3">
        <w:rPr>
          <w:rFonts w:ascii="Times New Roman" w:hAnsi="Times New Roman" w:cs="Times New Roman"/>
          <w:bCs/>
          <w:sz w:val="24"/>
          <w:szCs w:val="24"/>
        </w:rPr>
        <w:t>.</w:t>
      </w:r>
    </w:p>
    <w:p w:rsidR="00DA43BA" w:rsidRPr="00431ED3" w:rsidRDefault="00DA43BA" w:rsidP="00DA43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43BA" w:rsidRPr="00431ED3" w:rsidRDefault="00DA43BA" w:rsidP="00124A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259E6" w:rsidRPr="00DA43BA" w:rsidRDefault="005259E6" w:rsidP="00DA43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5259E6">
        <w:rPr>
          <w:rFonts w:ascii="Times New Roman" w:hAnsi="Times New Roman" w:cs="Times New Roman"/>
          <w:bCs/>
          <w:sz w:val="24"/>
          <w:szCs w:val="24"/>
        </w:rPr>
        <w:t>У зв’язку з впровадженням дистанційної форми роботи, в школі проводиться постійний моніторинг відвідування та місцезнаходження вихованців дошкільного підрозділу</w:t>
      </w:r>
      <w:r w:rsidR="00DA43BA">
        <w:rPr>
          <w:rFonts w:ascii="Times New Roman" w:hAnsi="Times New Roman" w:cs="Times New Roman"/>
          <w:bCs/>
          <w:sz w:val="24"/>
          <w:szCs w:val="24"/>
        </w:rPr>
        <w:t>.</w:t>
      </w:r>
    </w:p>
    <w:p w:rsidR="005259E6" w:rsidRDefault="005259E6" w:rsidP="005259E6">
      <w:pPr>
        <w:spacing w:after="0" w:line="240" w:lineRule="auto"/>
        <w:ind w:left="637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5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Рух здобувачів освіти </w:t>
      </w:r>
    </w:p>
    <w:p w:rsidR="005259E6" w:rsidRPr="005259E6" w:rsidRDefault="005259E6" w:rsidP="005259E6">
      <w:pPr>
        <w:spacing w:after="0" w:line="240" w:lineRule="auto"/>
        <w:ind w:left="637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59E6">
        <w:rPr>
          <w:rFonts w:ascii="Times New Roman" w:hAnsi="Times New Roman" w:cs="Times New Roman"/>
          <w:b/>
          <w:bCs/>
          <w:i/>
          <w:sz w:val="24"/>
          <w:szCs w:val="24"/>
        </w:rPr>
        <w:t>станом на 06.01.2023</w:t>
      </w:r>
    </w:p>
    <w:tbl>
      <w:tblPr>
        <w:tblStyle w:val="a3"/>
        <w:tblW w:w="991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68"/>
        <w:gridCol w:w="1134"/>
        <w:gridCol w:w="993"/>
      </w:tblGrid>
      <w:tr w:rsidR="005259E6" w:rsidRPr="005259E6" w:rsidTr="005259E6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Група</w:t>
            </w:r>
            <w:proofErr w:type="spellEnd"/>
          </w:p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К-</w:t>
            </w: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ть</w:t>
            </w:r>
            <w:proofErr w:type="spellEnd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 xml:space="preserve"> </w:t>
            </w: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дітей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 xml:space="preserve">В </w:t>
            </w: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Запоріжжі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 xml:space="preserve">За межами </w:t>
            </w: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міста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В Зап. обл.</w:t>
            </w:r>
          </w:p>
        </w:tc>
        <w:tc>
          <w:tcPr>
            <w:tcW w:w="126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Інші</w:t>
            </w:r>
            <w:proofErr w:type="spellEnd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 xml:space="preserve">За </w:t>
            </w: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корд.</w:t>
            </w:r>
          </w:p>
        </w:tc>
        <w:tc>
          <w:tcPr>
            <w:tcW w:w="993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Не в</w:t>
            </w: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ідомо</w:t>
            </w:r>
            <w:proofErr w:type="spellEnd"/>
          </w:p>
        </w:tc>
      </w:tr>
      <w:tr w:rsidR="005259E6" w:rsidRPr="005259E6" w:rsidTr="005259E6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Цьомчики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</w:t>
            </w:r>
          </w:p>
        </w:tc>
        <w:tc>
          <w:tcPr>
            <w:tcW w:w="1276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9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3</w:t>
            </w:r>
          </w:p>
        </w:tc>
        <w:tc>
          <w:tcPr>
            <w:tcW w:w="993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</w:t>
            </w:r>
          </w:p>
        </w:tc>
      </w:tr>
      <w:tr w:rsidR="005259E6" w:rsidRPr="005259E6" w:rsidTr="005259E6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Промінці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13</w:t>
            </w:r>
          </w:p>
        </w:tc>
        <w:tc>
          <w:tcPr>
            <w:tcW w:w="1276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11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6</w:t>
            </w:r>
          </w:p>
        </w:tc>
        <w:tc>
          <w:tcPr>
            <w:tcW w:w="993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</w:tr>
      <w:tr w:rsidR="005259E6" w:rsidRPr="005259E6" w:rsidTr="005259E6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Сонечко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13</w:t>
            </w:r>
          </w:p>
        </w:tc>
        <w:tc>
          <w:tcPr>
            <w:tcW w:w="1276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13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8</w:t>
            </w:r>
          </w:p>
        </w:tc>
        <w:tc>
          <w:tcPr>
            <w:tcW w:w="993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</w:tr>
      <w:tr w:rsidR="005259E6" w:rsidRPr="005259E6" w:rsidTr="005259E6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Веселка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</w:t>
            </w: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13</w:t>
            </w:r>
          </w:p>
        </w:tc>
        <w:tc>
          <w:tcPr>
            <w:tcW w:w="1276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4</w:t>
            </w:r>
          </w:p>
        </w:tc>
        <w:tc>
          <w:tcPr>
            <w:tcW w:w="993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3</w:t>
            </w:r>
          </w:p>
        </w:tc>
      </w:tr>
      <w:tr w:rsidR="005259E6" w:rsidRPr="005259E6" w:rsidTr="005259E6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Перлинка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8</w:t>
            </w:r>
          </w:p>
        </w:tc>
        <w:tc>
          <w:tcPr>
            <w:tcW w:w="1276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16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9</w:t>
            </w:r>
          </w:p>
        </w:tc>
        <w:tc>
          <w:tcPr>
            <w:tcW w:w="993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5259E6" w:rsidRPr="005259E6" w:rsidTr="005259E6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Калинка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10</w:t>
            </w:r>
          </w:p>
        </w:tc>
        <w:tc>
          <w:tcPr>
            <w:tcW w:w="1276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9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5</w:t>
            </w:r>
          </w:p>
        </w:tc>
        <w:tc>
          <w:tcPr>
            <w:tcW w:w="993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</w:tr>
      <w:tr w:rsidR="005259E6" w:rsidRPr="005259E6" w:rsidTr="005259E6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Зіронька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13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11</w:t>
            </w:r>
          </w:p>
        </w:tc>
        <w:tc>
          <w:tcPr>
            <w:tcW w:w="993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5259E6" w:rsidRPr="005259E6" w:rsidTr="005259E6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155</w:t>
            </w:r>
          </w:p>
        </w:tc>
        <w:tc>
          <w:tcPr>
            <w:tcW w:w="1417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65</w:t>
            </w:r>
          </w:p>
        </w:tc>
        <w:tc>
          <w:tcPr>
            <w:tcW w:w="1276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78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9</w:t>
            </w:r>
          </w:p>
        </w:tc>
        <w:tc>
          <w:tcPr>
            <w:tcW w:w="126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46</w:t>
            </w:r>
          </w:p>
        </w:tc>
        <w:tc>
          <w:tcPr>
            <w:tcW w:w="993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12</w:t>
            </w:r>
          </w:p>
        </w:tc>
      </w:tr>
    </w:tbl>
    <w:p w:rsidR="005259E6" w:rsidRPr="005259E6" w:rsidRDefault="005259E6" w:rsidP="005259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259E6" w:rsidRDefault="005259E6" w:rsidP="005259E6">
      <w:pPr>
        <w:spacing w:after="0"/>
        <w:ind w:left="566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5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Стан середньомісячного </w:t>
      </w:r>
    </w:p>
    <w:p w:rsidR="005259E6" w:rsidRPr="005259E6" w:rsidRDefault="005259E6" w:rsidP="005259E6">
      <w:pPr>
        <w:spacing w:after="0"/>
        <w:ind w:left="566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59E6">
        <w:rPr>
          <w:rFonts w:ascii="Times New Roman" w:hAnsi="Times New Roman" w:cs="Times New Roman"/>
          <w:b/>
          <w:bCs/>
          <w:i/>
          <w:sz w:val="24"/>
          <w:szCs w:val="24"/>
        </w:rPr>
        <w:t>відвідування здобувачів освіти</w:t>
      </w:r>
    </w:p>
    <w:tbl>
      <w:tblPr>
        <w:tblStyle w:val="a3"/>
        <w:tblW w:w="10057" w:type="dxa"/>
        <w:tblInd w:w="-778" w:type="dxa"/>
        <w:tblLayout w:type="fixed"/>
        <w:tblLook w:val="04A0" w:firstRow="1" w:lastRow="0" w:firstColumn="1" w:lastColumn="0" w:noHBand="0" w:noVBand="1"/>
      </w:tblPr>
      <w:tblGrid>
        <w:gridCol w:w="1560"/>
        <w:gridCol w:w="1693"/>
        <w:gridCol w:w="1418"/>
        <w:gridCol w:w="1417"/>
        <w:gridCol w:w="1560"/>
        <w:gridCol w:w="1275"/>
        <w:gridCol w:w="1134"/>
      </w:tblGrid>
      <w:tr w:rsidR="005259E6" w:rsidRPr="005259E6" w:rsidTr="00431ED3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Група</w:t>
            </w:r>
            <w:proofErr w:type="spellEnd"/>
          </w:p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</w:p>
        </w:tc>
        <w:tc>
          <w:tcPr>
            <w:tcW w:w="1693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К-</w:t>
            </w: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ть</w:t>
            </w:r>
            <w:proofErr w:type="spellEnd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 xml:space="preserve"> </w:t>
            </w: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дітей</w:t>
            </w:r>
            <w:proofErr w:type="spellEnd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 xml:space="preserve"> за списком</w:t>
            </w:r>
          </w:p>
        </w:tc>
        <w:tc>
          <w:tcPr>
            <w:tcW w:w="141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Вересень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Жовтень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Листопад</w:t>
            </w:r>
          </w:p>
        </w:tc>
        <w:tc>
          <w:tcPr>
            <w:tcW w:w="1275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Грудень</w:t>
            </w:r>
            <w:proofErr w:type="spellEnd"/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Середня</w:t>
            </w:r>
            <w:proofErr w:type="spellEnd"/>
          </w:p>
        </w:tc>
      </w:tr>
      <w:tr w:rsidR="005259E6" w:rsidRPr="005259E6" w:rsidTr="00431ED3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Цьомчики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37%</w:t>
            </w:r>
          </w:p>
        </w:tc>
        <w:tc>
          <w:tcPr>
            <w:tcW w:w="1417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1560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41%</w:t>
            </w:r>
          </w:p>
        </w:tc>
        <w:tc>
          <w:tcPr>
            <w:tcW w:w="1275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47%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42%</w:t>
            </w:r>
          </w:p>
        </w:tc>
      </w:tr>
      <w:tr w:rsidR="005259E6" w:rsidRPr="005259E6" w:rsidTr="00431ED3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Промінці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64%</w:t>
            </w:r>
          </w:p>
        </w:tc>
        <w:tc>
          <w:tcPr>
            <w:tcW w:w="1417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73%</w:t>
            </w:r>
          </w:p>
        </w:tc>
        <w:tc>
          <w:tcPr>
            <w:tcW w:w="1560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69%</w:t>
            </w:r>
          </w:p>
        </w:tc>
        <w:tc>
          <w:tcPr>
            <w:tcW w:w="1275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64%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68%</w:t>
            </w:r>
          </w:p>
        </w:tc>
      </w:tr>
      <w:tr w:rsidR="005259E6" w:rsidRPr="005259E6" w:rsidTr="00431ED3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Сонечко</w:t>
            </w:r>
          </w:p>
        </w:tc>
        <w:tc>
          <w:tcPr>
            <w:tcW w:w="1693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65%</w:t>
            </w:r>
          </w:p>
        </w:tc>
        <w:tc>
          <w:tcPr>
            <w:tcW w:w="1417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</w:rPr>
              <w:t>58%</w:t>
            </w:r>
          </w:p>
        </w:tc>
        <w:tc>
          <w:tcPr>
            <w:tcW w:w="1560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54%</w:t>
            </w:r>
          </w:p>
        </w:tc>
        <w:tc>
          <w:tcPr>
            <w:tcW w:w="1275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51%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57%</w:t>
            </w:r>
          </w:p>
        </w:tc>
      </w:tr>
      <w:tr w:rsidR="005259E6" w:rsidRPr="005259E6" w:rsidTr="00431ED3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Веселка</w:t>
            </w:r>
          </w:p>
        </w:tc>
        <w:tc>
          <w:tcPr>
            <w:tcW w:w="1693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</w:t>
            </w: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59%</w:t>
            </w:r>
          </w:p>
        </w:tc>
        <w:tc>
          <w:tcPr>
            <w:tcW w:w="1417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54%</w:t>
            </w:r>
          </w:p>
        </w:tc>
        <w:tc>
          <w:tcPr>
            <w:tcW w:w="1560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53%</w:t>
            </w:r>
          </w:p>
        </w:tc>
        <w:tc>
          <w:tcPr>
            <w:tcW w:w="1275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51%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54%</w:t>
            </w:r>
          </w:p>
        </w:tc>
      </w:tr>
      <w:tr w:rsidR="005259E6" w:rsidRPr="005259E6" w:rsidTr="00431ED3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Перлинка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84%</w:t>
            </w:r>
          </w:p>
        </w:tc>
        <w:tc>
          <w:tcPr>
            <w:tcW w:w="1417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72%</w:t>
            </w:r>
          </w:p>
        </w:tc>
        <w:tc>
          <w:tcPr>
            <w:tcW w:w="1560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60%</w:t>
            </w:r>
          </w:p>
        </w:tc>
        <w:tc>
          <w:tcPr>
            <w:tcW w:w="1275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76%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73%</w:t>
            </w:r>
          </w:p>
        </w:tc>
      </w:tr>
      <w:tr w:rsidR="005259E6" w:rsidRPr="005259E6" w:rsidTr="00431ED3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Калинка</w:t>
            </w:r>
          </w:p>
        </w:tc>
        <w:tc>
          <w:tcPr>
            <w:tcW w:w="1693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75%</w:t>
            </w:r>
          </w:p>
        </w:tc>
        <w:tc>
          <w:tcPr>
            <w:tcW w:w="1417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74%</w:t>
            </w:r>
          </w:p>
        </w:tc>
        <w:tc>
          <w:tcPr>
            <w:tcW w:w="1560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79%</w:t>
            </w:r>
          </w:p>
        </w:tc>
        <w:tc>
          <w:tcPr>
            <w:tcW w:w="1275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76%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76%</w:t>
            </w:r>
          </w:p>
        </w:tc>
      </w:tr>
      <w:tr w:rsidR="005259E6" w:rsidRPr="005259E6" w:rsidTr="00431ED3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Зіронька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1417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74%</w:t>
            </w:r>
          </w:p>
        </w:tc>
        <w:tc>
          <w:tcPr>
            <w:tcW w:w="1560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77%</w:t>
            </w:r>
          </w:p>
        </w:tc>
        <w:tc>
          <w:tcPr>
            <w:tcW w:w="1275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75%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75%</w:t>
            </w:r>
          </w:p>
        </w:tc>
      </w:tr>
      <w:tr w:rsidR="005259E6" w:rsidRPr="005259E6" w:rsidTr="00431ED3">
        <w:tc>
          <w:tcPr>
            <w:tcW w:w="1560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proofErr w:type="spellStart"/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Всього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155/100%</w:t>
            </w:r>
          </w:p>
        </w:tc>
        <w:tc>
          <w:tcPr>
            <w:tcW w:w="1418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66%</w:t>
            </w:r>
          </w:p>
        </w:tc>
        <w:tc>
          <w:tcPr>
            <w:tcW w:w="1417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64%</w:t>
            </w:r>
          </w:p>
        </w:tc>
        <w:tc>
          <w:tcPr>
            <w:tcW w:w="1560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62%</w:t>
            </w:r>
          </w:p>
        </w:tc>
        <w:tc>
          <w:tcPr>
            <w:tcW w:w="1275" w:type="dxa"/>
            <w:shd w:val="clear" w:color="auto" w:fill="auto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63%</w:t>
            </w:r>
          </w:p>
        </w:tc>
        <w:tc>
          <w:tcPr>
            <w:tcW w:w="1134" w:type="dxa"/>
          </w:tcPr>
          <w:p w:rsidR="005259E6" w:rsidRPr="005259E6" w:rsidRDefault="005259E6" w:rsidP="005259E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5259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64%</w:t>
            </w:r>
          </w:p>
        </w:tc>
      </w:tr>
    </w:tbl>
    <w:p w:rsidR="00D517A0" w:rsidRDefault="00D517A0" w:rsidP="00D517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43BA" w:rsidRDefault="00DA43BA" w:rsidP="00D517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31ED3" w:rsidRDefault="00431ED3" w:rsidP="00D517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31ED3" w:rsidRDefault="00431ED3" w:rsidP="00D517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31ED3" w:rsidRDefault="00431ED3" w:rsidP="00D517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31ED3" w:rsidRDefault="00431ED3" w:rsidP="00D517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31ED3" w:rsidRDefault="00431ED3" w:rsidP="00D517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31ED3" w:rsidRDefault="00431ED3" w:rsidP="00D517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31ED3" w:rsidRDefault="00431ED3" w:rsidP="00D517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31ED3" w:rsidRPr="00431ED3" w:rsidRDefault="00431ED3" w:rsidP="00431E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Вихователь-методист</w:t>
      </w:r>
      <w:r w:rsidRPr="00431ED3">
        <w:rPr>
          <w:rFonts w:ascii="Times New Roman" w:hAnsi="Times New Roman" w:cs="Times New Roman"/>
          <w:bCs/>
          <w:sz w:val="24"/>
          <w:szCs w:val="24"/>
        </w:rPr>
        <w:tab/>
      </w:r>
      <w:r w:rsidRPr="00431ED3">
        <w:rPr>
          <w:rFonts w:ascii="Times New Roman" w:hAnsi="Times New Roman" w:cs="Times New Roman"/>
          <w:bCs/>
          <w:sz w:val="24"/>
          <w:szCs w:val="24"/>
        </w:rPr>
        <w:tab/>
      </w:r>
      <w:r w:rsidRPr="00431ED3">
        <w:rPr>
          <w:rFonts w:ascii="Times New Roman" w:hAnsi="Times New Roman" w:cs="Times New Roman"/>
          <w:bCs/>
          <w:sz w:val="24"/>
          <w:szCs w:val="24"/>
        </w:rPr>
        <w:tab/>
      </w:r>
      <w:r w:rsidRPr="00431ED3">
        <w:rPr>
          <w:rFonts w:ascii="Times New Roman" w:hAnsi="Times New Roman" w:cs="Times New Roman"/>
          <w:bCs/>
          <w:sz w:val="24"/>
          <w:szCs w:val="24"/>
        </w:rPr>
        <w:tab/>
      </w:r>
      <w:r w:rsidRPr="00431ED3">
        <w:rPr>
          <w:rFonts w:ascii="Times New Roman" w:hAnsi="Times New Roman" w:cs="Times New Roman"/>
          <w:bCs/>
          <w:sz w:val="24"/>
          <w:szCs w:val="24"/>
        </w:rPr>
        <w:tab/>
      </w:r>
      <w:r w:rsidRPr="00431ED3">
        <w:rPr>
          <w:rFonts w:ascii="Times New Roman" w:hAnsi="Times New Roman" w:cs="Times New Roman"/>
          <w:bCs/>
          <w:sz w:val="24"/>
          <w:szCs w:val="24"/>
        </w:rPr>
        <w:tab/>
        <w:t xml:space="preserve"> Ольга ПАРХОМЕНКО</w:t>
      </w:r>
    </w:p>
    <w:p w:rsidR="00431ED3" w:rsidRPr="00431ED3" w:rsidRDefault="00431ED3" w:rsidP="00431E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31ED3" w:rsidRPr="00DA43BA" w:rsidRDefault="00431ED3" w:rsidP="00D517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431ED3" w:rsidRPr="00DA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C2"/>
    <w:rsid w:val="00124AE8"/>
    <w:rsid w:val="00431ED3"/>
    <w:rsid w:val="004B0D4C"/>
    <w:rsid w:val="005259E6"/>
    <w:rsid w:val="00603288"/>
    <w:rsid w:val="00683E40"/>
    <w:rsid w:val="006C0597"/>
    <w:rsid w:val="006C6E3F"/>
    <w:rsid w:val="007412C2"/>
    <w:rsid w:val="007428DE"/>
    <w:rsid w:val="008966F2"/>
    <w:rsid w:val="00A675FC"/>
    <w:rsid w:val="00A756EB"/>
    <w:rsid w:val="00AB7D7C"/>
    <w:rsid w:val="00B6126E"/>
    <w:rsid w:val="00C25BE2"/>
    <w:rsid w:val="00CF0CC0"/>
    <w:rsid w:val="00D15AA4"/>
    <w:rsid w:val="00D517A0"/>
    <w:rsid w:val="00DA43BA"/>
    <w:rsid w:val="00DC6144"/>
    <w:rsid w:val="00DD4405"/>
    <w:rsid w:val="00E12F66"/>
    <w:rsid w:val="00E42315"/>
    <w:rsid w:val="00E71B45"/>
    <w:rsid w:val="00E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EB2FC-412E-4E0E-A84A-E2B97D73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56E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03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kalinkaevrika/qzn9b54znzqcocee" TargetMode="External"/><Relationship Id="rId13" Type="http://schemas.openxmlformats.org/officeDocument/2006/relationships/hyperlink" Target="https://padlet.com/soneckoevrika/nomipq501ao9f5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dlet.com/kalinkaevrika/56auzjosfl72t13v" TargetMode="External"/><Relationship Id="rId12" Type="http://schemas.openxmlformats.org/officeDocument/2006/relationships/hyperlink" Target="https://padlet.com/lida0673569478/p63pjih0f1zibd9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dlet.com/verazap09/2h4aubwkf1f7kj4k" TargetMode="External"/><Relationship Id="rId11" Type="http://schemas.openxmlformats.org/officeDocument/2006/relationships/hyperlink" Target="https://padlet.com/veselkaevrika/e8m3y7d2gsve3ww6" TargetMode="External"/><Relationship Id="rId5" Type="http://schemas.openxmlformats.org/officeDocument/2006/relationships/hyperlink" Target="https://padlet.com/verazap09/nee0p8knc2wcqmur" TargetMode="External"/><Relationship Id="rId15" Type="http://schemas.openxmlformats.org/officeDocument/2006/relationships/hyperlink" Target="https://www.google.com/url?sa=t&amp;rct=j&amp;q=&amp;esrc=s&amp;source=web&amp;cd=&amp;ved=2ahUKEwjoyaXT-br8AhUBpIsKHWGxAP8QwqsBegQIChAF&amp;url=https%3A%2F%2Fwww.youtube.com%2Fwatch%3Fv%3DnLz1BN2JL-w&amp;usg=AOvVaw2iehP4v7FnRFFPUrpP97RE" TargetMode="External"/><Relationship Id="rId10" Type="http://schemas.openxmlformats.org/officeDocument/2006/relationships/hyperlink" Target="https://padlet.com/veselkaevrika/qxwmhdrxdvsi3gmh" TargetMode="External"/><Relationship Id="rId4" Type="http://schemas.openxmlformats.org/officeDocument/2006/relationships/hyperlink" Target="https://padlet.com/vertegelll33/yq0xgl71b8li1xom" TargetMode="External"/><Relationship Id="rId9" Type="http://schemas.openxmlformats.org/officeDocument/2006/relationships/hyperlink" Target="https://ru.padlet.com/orlovavitav/qcyxon9b3o7fb1os" TargetMode="External"/><Relationship Id="rId14" Type="http://schemas.openxmlformats.org/officeDocument/2006/relationships/hyperlink" Target="https://padlet.com/soneckoevrika/nomipq501ao9f5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dcterms:created xsi:type="dcterms:W3CDTF">2023-01-09T09:20:00Z</dcterms:created>
  <dcterms:modified xsi:type="dcterms:W3CDTF">2023-01-09T19:01:00Z</dcterms:modified>
</cp:coreProperties>
</file>