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93" w:rsidRDefault="00CC1DB2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-506730</wp:posOffset>
            </wp:positionV>
            <wp:extent cx="7370445" cy="12922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393" w:rsidRDefault="00D47393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93" w:rsidRDefault="00D47393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93" w:rsidRDefault="00D47393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393" w:rsidRPr="006A4D90" w:rsidRDefault="005078C7" w:rsidP="002133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СХВАЛЕНО</w:t>
      </w:r>
    </w:p>
    <w:p w:rsidR="00D47393" w:rsidRDefault="00D47393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</w:t>
      </w:r>
    </w:p>
    <w:p w:rsidR="00D47393" w:rsidRPr="00A77EDB" w:rsidRDefault="00D47393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A77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ЗПШ «Еврика»</w:t>
      </w:r>
    </w:p>
    <w:p w:rsidR="00D47393" w:rsidRPr="006A4D90" w:rsidRDefault="002133DE" w:rsidP="00D47393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«_17_</w:t>
      </w:r>
      <w:r w:rsidR="00D4739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01__</w:t>
      </w:r>
      <w:r w:rsidR="00D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02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9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3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47393" w:rsidRDefault="00D47393" w:rsidP="00D4739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93" w:rsidRDefault="00D47393" w:rsidP="00D4739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93" w:rsidRDefault="00D47393" w:rsidP="00D4739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93" w:rsidRDefault="00D47393" w:rsidP="00D4739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93" w:rsidRPr="006A4D90" w:rsidRDefault="00977676" w:rsidP="004B6CBC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ЗАТВЕРДЖЕНО</w:t>
      </w:r>
    </w:p>
    <w:p w:rsidR="00D47393" w:rsidRPr="006A4D90" w:rsidRDefault="00D47393" w:rsidP="004B6CBC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A4D90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9A3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9A3D59" w:rsidRPr="006A4D90" w:rsidRDefault="004C4E22" w:rsidP="009A3D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«__</w:t>
      </w:r>
      <w:r w:rsidR="002133DE">
        <w:rPr>
          <w:rFonts w:ascii="Times New Roman" w:eastAsia="Times New Roman" w:hAnsi="Times New Roman" w:cs="Times New Roman"/>
          <w:sz w:val="28"/>
          <w:szCs w:val="28"/>
          <w:lang w:eastAsia="ru-RU"/>
        </w:rPr>
        <w:t>18_</w:t>
      </w:r>
      <w:r w:rsidR="004B6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</w:t>
      </w:r>
      <w:r w:rsidR="0009709E">
        <w:rPr>
          <w:rFonts w:ascii="Times New Roman" w:eastAsia="Times New Roman" w:hAnsi="Times New Roman" w:cs="Times New Roman"/>
          <w:sz w:val="28"/>
          <w:szCs w:val="28"/>
          <w:lang w:eastAsia="ru-RU"/>
        </w:rPr>
        <w:t>01__</w:t>
      </w:r>
      <w:r w:rsidR="004B6C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2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9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0970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3D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47393" w:rsidRDefault="00D47393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sectPr w:rsidR="00D47393" w:rsidSect="00D47393">
          <w:headerReference w:type="default" r:id="rId9"/>
          <w:pgSz w:w="11906" w:h="16838"/>
          <w:pgMar w:top="1134" w:right="850" w:bottom="851" w:left="1701" w:header="708" w:footer="708" w:gutter="0"/>
          <w:cols w:num="2" w:space="708"/>
          <w:titlePg/>
          <w:docGrid w:linePitch="360"/>
        </w:sectPr>
      </w:pPr>
    </w:p>
    <w:p w:rsidR="00D47393" w:rsidRDefault="00D47393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7393" w:rsidRDefault="00D47393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7393" w:rsidRDefault="00D47393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C1DB2" w:rsidRDefault="00CC1DB2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C1DB2" w:rsidRDefault="00CC1DB2" w:rsidP="00D47393">
      <w:pPr>
        <w:shd w:val="clear" w:color="auto" w:fill="FFFFFF"/>
        <w:spacing w:before="300" w:after="450" w:line="240" w:lineRule="auto"/>
        <w:ind w:right="45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47393" w:rsidRPr="009D26B7" w:rsidRDefault="00D47393" w:rsidP="0026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9D26B7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НОМЕНКЛАТУРА СПРАВ</w:t>
      </w:r>
    </w:p>
    <w:p w:rsidR="00A77EDB" w:rsidRPr="009D26B7" w:rsidRDefault="00A77EDB" w:rsidP="0026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B6CBC" w:rsidRPr="009D26B7" w:rsidRDefault="00A77EDB" w:rsidP="00D4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D26B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ЗАПОРІЗЬКА ПОЧАТКОВА ШКОЛА </w:t>
      </w:r>
    </w:p>
    <w:p w:rsidR="00A77EDB" w:rsidRPr="009D26B7" w:rsidRDefault="00A77EDB" w:rsidP="00D4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D26B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«ЕВРИКА»</w:t>
      </w:r>
    </w:p>
    <w:p w:rsidR="00D47393" w:rsidRDefault="00CC1DB2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139700</wp:posOffset>
            </wp:positionH>
            <wp:positionV relativeFrom="paragraph">
              <wp:posOffset>3545840</wp:posOffset>
            </wp:positionV>
            <wp:extent cx="7370445" cy="1292225"/>
            <wp:effectExtent l="0" t="0" r="190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709E" w:rsidRDefault="0009709E" w:rsidP="00B429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sectPr w:rsidR="0009709E" w:rsidSect="00D47393">
          <w:type w:val="continuous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B42969" w:rsidRPr="0009709E" w:rsidRDefault="00B42969" w:rsidP="00B4296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706419" w:rsidRPr="00706419" w:rsidRDefault="00706419" w:rsidP="00B42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706419" w:rsidRDefault="00706419" w:rsidP="00B42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B42969" w:rsidRPr="00D47393" w:rsidRDefault="00B42969" w:rsidP="00B42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706419" w:rsidRDefault="00706419" w:rsidP="00CC1DB2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00381" w:rsidRDefault="00F00381" w:rsidP="00F00381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47393" w:rsidRDefault="0009709E" w:rsidP="00D47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47393" w:rsidRDefault="00D47393" w:rsidP="00D47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47393" w:rsidRPr="00D47393" w:rsidRDefault="00D47393" w:rsidP="00D47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00381" w:rsidRDefault="00F00381" w:rsidP="00D47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00381" w:rsidSect="00D47393">
          <w:type w:val="continuous"/>
          <w:pgSz w:w="11906" w:h="16838"/>
          <w:pgMar w:top="1134" w:right="850" w:bottom="851" w:left="1701" w:header="708" w:footer="708" w:gutter="0"/>
          <w:cols w:num="2" w:space="708"/>
          <w:titlePg/>
          <w:docGrid w:linePitch="360"/>
        </w:sectPr>
      </w:pPr>
    </w:p>
    <w:p w:rsidR="00D47393" w:rsidRDefault="00D47393" w:rsidP="00D473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3"/>
        <w:tblW w:w="9732" w:type="dxa"/>
        <w:tblInd w:w="-150" w:type="dxa"/>
        <w:tblLook w:val="04A0" w:firstRow="1" w:lastRow="0" w:firstColumn="1" w:lastColumn="0" w:noHBand="0" w:noVBand="1"/>
      </w:tblPr>
      <w:tblGrid>
        <w:gridCol w:w="1047"/>
        <w:gridCol w:w="3477"/>
        <w:gridCol w:w="1363"/>
        <w:gridCol w:w="1505"/>
        <w:gridCol w:w="2340"/>
      </w:tblGrid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Індекс справи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  <w:t xml:space="preserve">Заголовок справи </w:t>
            </w: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(тому, частини)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  <w:t xml:space="preserve">Кількість справ </w:t>
            </w: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(томів, частин)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  <w:t>Строк зберігання справи (тому, частини і номери статей за переліком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  <w:t xml:space="preserve">Примітка </w:t>
            </w:r>
            <w:r w:rsidRPr="002133DE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  <w:lang w:val="uk-UA" w:eastAsia="ru-RU"/>
              </w:rPr>
              <w:t>(прізвища, ініціали відповідальної особи)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</w:t>
            </w: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01 – Організація системи управління закладом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Закони України, укази та розпорядження Президента України, акти Верховної Ради України та Кабінету Міністрів України, галузеві документи про загальну середню освіту (копії)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 xml:space="preserve">Доки не </w:t>
            </w: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мине потреба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Листування з центральними та місцевими органами державної влади, органами місцевого самоврядування з питань діяльності закладу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Доки не мине</w:t>
            </w: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 xml:space="preserve"> потреба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Листування з органом управління освітою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 xml:space="preserve">Доки не </w:t>
            </w: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мине потреба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Листування про перевірку пропозицій</w:t>
            </w:r>
            <w:r w:rsidRPr="004E378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заяв, скарг громадян; про надання запитів на публічну інформацію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85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01-05</w:t>
            </w:r>
          </w:p>
        </w:tc>
        <w:tc>
          <w:tcPr>
            <w:tcW w:w="3477" w:type="dxa"/>
          </w:tcPr>
          <w:p w:rsidR="004E3782" w:rsidRPr="004E3782" w:rsidRDefault="004E3782" w:rsidP="00AD4710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Установчі документи закладу (статут, свідоцтво про державну реєстрацію юридичної особи, витяг (виписка) з ЄДРПОУ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закладу, ст. 30, 31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01-06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Колективний договір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 ліквідації закладу,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395-а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01-07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Правила внутрішнього трудового розпорядку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рік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397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 xml:space="preserve">1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зміни новими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01-08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Паспорт закладу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Пост.,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541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При надходженні до одного державного архіву або архівного відділу міської ради від керівного 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органу і навчального закладу на зберігання приймаються документи від керівного органу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01-09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з основної діяльності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закладу, ст. 16 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наказів з основної діяльності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Пост.,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121 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Стратегія розвитку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 заміни новою,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553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Освітня програма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 заміни новою,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553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Річний план роботи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Пост.,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157-а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наявності відповідних звітів – 5 р.</w:t>
            </w:r>
          </w:p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Приймально-здавальні акти з усіма додатками, складені в разі зміни директора або між установами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організації, ст. 45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ст. 45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зміни посадових та матеріально відповідальних осіб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пояснювальні записки, доповідні записки, довідки, висновки) зовнішнього аудиту з основних питань діяльності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Пост.,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76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пояснювальні записки, доповідні записки, довідки, висновки) тематичних та контрольних перевірок окремих напрямів діяльності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(заяви, акти, пояснювальні записки, доповідні записки, довідки,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висновки) службових розслідувань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ст. 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прийняття рішення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01-19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пояснювальні записки, доповідні записки, довідки, висновки) про виконання рішень (приписів), пропозицій за результатами обстежень, аудиту та перевірок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01-20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щодо звітування керівника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638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педагогічної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Пост.,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14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протоколів засідань педагогічної ради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Загальних зборів (конференції) колективу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організації, ст. 12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протоколів Загальних зборів (конференції) колективу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Загальних зборів трудового колективу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організації, ст. 12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протоколів Загальних зборів трудового колективу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01-27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нарад при директору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13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01-28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протоколів нарад при директору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01-29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Протоколи загальних батьківських зборів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ліквідації закладу,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12-а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01-30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протоколів загальношкільних батьківських зборів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вхідних 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вихідних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 роки,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ст. 122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01-33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внутрішніх 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реєстрації прийому громадян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 ст. 125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телефонограм, електронних повідомлень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 рік,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126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Звернення (заяви, скарги, пропозиції) громадян та документи з їх розгляду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82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Що містять пропозиції про суттєві зміни в роботі закладу або про усунення серйозних недоліків та зловживань – пост.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звернень </w:t>
            </w: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громадян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 ст. 124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запитів на публічну інформацію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 ст. 124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01-39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Листування про перевірку пропозицій</w:t>
            </w:r>
            <w:r w:rsidRPr="004E378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uk-UA" w:eastAsia="ru-RU"/>
              </w:rPr>
              <w:t>,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заяв, скарг громадян; про надання запитів на публічну інформацію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85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перевірок, ревізій та контролю за виконанням їх рекомендацій (контрольно-візитаційний журнал)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86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закладу, ст. 87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Статистичні звіти з питань загальної середньої освіти (форми № ЗНЗ-1, № ЗНЗ3, № 83-РВК тощо)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 рік, 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 302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Індивідуальні положення, порядки, регламенти, інструкції з питань організації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роботи закладу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 заміни новими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ind w:left="-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(протоколи, доповідні записки) засідань експертної комісії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8D6A0E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</w:pPr>
            <w:r w:rsidRPr="008D6A0E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Пост.,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A0E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ст. 14-а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01-45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протоколів засідань </w:t>
            </w: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експертної комісії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8D6A0E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</w:pPr>
            <w:r w:rsidRPr="008D6A0E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Пост.,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A0E"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  <w:t>ст. 14-а</w:t>
            </w: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91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02 – Організація освітньої діяльності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з руху учнів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наказів з руху учнів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доповідні, довідки, накази тощо) щодо руху учнів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учнів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</w:t>
            </w: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  <w:t>1,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494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або вибуття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Алфавітна книга запису учнів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525 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з питань внутрішнього забезпечення якості освіти в закладі (положення, моніторингові дослідження)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ст. 335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Розклад навчальних занять, додаткових занять з предметів, факультативів, спецкурсів, курсів за вибором учнів та графіки роботи до 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Доки не мине потреба,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567-а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протоколи, накази, індивідуальні освітні траєкторії, розклади) з питань організації індивідуального навчання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протоколи, накази, індивідуальні освітні траєкторії, розклади, рішення органів вищого рівня) з питань організації дистанційного навчання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624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Класні журнали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Для випускних класів – 10 р.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Журнали обліку навчальних досягнень учнів, які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перебувають на індивідуальному навчанні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02-13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планування та обліку роботи гуртка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факультативних, додаткових занять та консультацій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групи продовженого дня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пропущених і замінених уроків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і видачі свідоцтв та додатків до свідоцтв про повну загальну середню освіту, Срібних і Золотих медалей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531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і видачі свідоцтв та додатків до свідоцтв про початкову і базову середню освіту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531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Книги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10 років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02-20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(заяви, згоди на обробку персональних даних, накази, замовлення) щодо замовлення на виготовлення документів про освіту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1рік,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Списки первинного обліку дітей, які підлягають навчанню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82"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525-є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Списки дітей віком від 6 до 18 років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82" w:righ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525-є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(довідки) про продовження навчання та працевлаштування випускників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Списки дітей та документи щодо роботи з дітьми пільгових категорій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заміни новими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Звіти щодо обліку руху учнів закладу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рік,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 302-г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02-26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Особові справи учнів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Після закінчення 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або вибуття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02-27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акти, пояснювальні записки, доповідні записки, довідки, висновки, накази, рішення) щодо дітей, які перебувають у складних життєвих обставинах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538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(плани, прогами, накази, графіки) щодо організації виховного процесу (копії)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02-29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акти, пояснювальні записки, доповідні записки, довідки, висновки, накази, рішення) з питань запобігання та протидії домашньому насильству, насильству за ознакою статі та булінгу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44 б,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Журнал реєстрації фактів виявлення (звернення) про вчинення домашнього насильства, насильства за ознакою статі та булінгу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44 б,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(заяви, акти, пояснювальні записки, доповідні записки, довідки, висновки, накази, рішення) щодо роботи з дітьми, схильними до правопорушень, профілактики злочинності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44 б,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(заяви, графіки, накази, рішення) щодо організації відпочинку та оздоровлення дітей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303, 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щодо організації підвозу учнів (договори, звіти, довідки, інформації)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303, 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графіки, накази тощо) </w:t>
            </w: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щодо підготовки випускників закладу до участі в зовнішньому незалежному оцінюванні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9" w:right="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заміни новими,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579-б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(меморандуми, договори, плани тощо) щодо організації співпраці із </w:t>
            </w: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закладами вищої освіти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9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 1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Після закінчення строку дії договору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02-36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(плани, графіки, довідки, накази, звіти тощо) з питань проведення моніторингових досліджень якості освіти та навчально-пізнавальних досягнень учнів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577-б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02-37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(накази, графіки, звіти, протоколи) щодо організації проведення Всеукраїнських учнівських олімпіад з базових предметів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02-38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(плани, графіки, накази, звіти) щодо організації проведення предметних тижнів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02-39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(плани, графіки, протоколи, накази) щодо організації роботи методичних об’єднань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65" w:right="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ind w:left="65" w:right="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555-а,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ind w:left="65" w:right="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561,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02-40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довідки, висновки) з питань соціального захисту дитинства (копії)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157-б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про стан фізичного виховання та спортивно-масової роботи (довідки, звіти, доповідні записки, інформації, акти)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39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298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(довідки, звіти, доповідні записки, інформації, протоколи, акти) щодо організації та проведення спортивних змагань різного рівня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34" w:right="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797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Документи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(звіти, інформації, протоколи) </w:t>
            </w: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щодо проведення конкурсів, фестивалів, учнівських олімпіад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588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Документи (плани, графіки, накази тощо) щодо проведення загальношкільних свят та урочистостей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10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ст. 795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02-45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Документи асистента вчителя щодо роботи з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учнями з особливими освітніми потребами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 років, 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ст. 544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val="uk-UA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03 – Охорона праці, безпека життєдіяльності, пожежна безпека та цивільний захист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(накази, графіки, інструктажі) з охорони навчання та безпеки життєдіяльності учнів, запобігання дитячому травматизму (копії)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B5" w:rsidRDefault="00EE5EB5" w:rsidP="004E378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19" w:right="29"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4E3782" w:rsidRPr="004E3782" w:rsidRDefault="00EE5EB5" w:rsidP="004E378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19" w:right="29"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4E3782"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років,</w:t>
            </w:r>
          </w:p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spacing w:line="195" w:lineRule="exact"/>
              <w:ind w:left="19" w:right="29"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44-б,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ind w:left="19" w:right="29"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303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(акти, заяви, доповідні записки, пояснювальні записки, висновки) з розслідування нещасних випадків з учнями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position w:val="4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Пов’язані із значними матеріальними збитками та людськими жертвами – пост.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нещасних випадків, що сталися з учнями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Інструктажі з безпеки життєдіяльності учнів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9" w:right="29"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заміни новими,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ст.20-б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реєстрації інструктажів з безпеки учнів (по класах)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заяви, доповідні записки, пояснювальні записки, висновки) з розслідування нещасних випадків з працівниками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2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1Пов’язані із значними матеріальними збитками та людськими жертвами – пост.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нещасних випадків, що сталися із працівниками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висновки, графіки, накази, програми) з питань цивільного захисту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1192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(акти, висновки, графіки, накази) з охорони праці та безпеки життєдіяльності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інструктажів з питань охорони праці та безпеки життєдіяльності, пожежної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безпеки та цивільного захисту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ст. 481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03-11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перевірок, акти-дозволи, приписи з охорони праці та безпеки життєдіяльності, протипожежної та техногенної безпеки тощо. Документи про їх виконання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434, 437, 451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реєстрації та обліку видачі інструкцій з охорони праці, пожежної безпеки, безпеки життєдіяльності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481, 482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закінчення журналу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комісії про навчання та перевірку знань працівників (новоприйнятих працівників) з питань охорони праці та безпеки життєдіяльності, пожежної безпеки, електробезпеки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Технічна документація з експлуатації будівель або споруд (журнал, акти, заходи тощо)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1053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Документація (журнали, протоколи вимірювань, випробувань тощо) з електрогосподарства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1903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(журнали, протоколи, накази тощо) із забезпечення пожежної безпеки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1177, 1180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розслідування нещасних випадків з працівниками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нещасних і смертельних випадків з учасниками освітнього процесу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477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Мобілізаційні плани заходів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03-20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Договори на виконання мобілізаційних завдань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04 – Адміністративно-господарська діяльність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04-01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Накази з адміністративно-господарських питань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121 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(журнали, графіки, інформації) щодо споживання електроенергії, обліку енергоносіїв, опалення, водопостачання,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1877, 1886, 121 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Інвентарні списки основних засобів навчання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інвентаризації матеріальних активів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про списання інвентарю, малоцінного майна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про списання основних засобів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приходу інвентарю, матеріальних цінностей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 роки,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3363, 1013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перевірок готовності закладу до нового навчального року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04-10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щодо проведення ремонтних робіт у закладі (інформації, звіти, довідки, акти тощо)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01" w:right="96" w:firstLine="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3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ст. 1598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04-11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D6A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(плани, накази тощо) із ци</w:t>
            </w:r>
            <w:r w:rsidRPr="008D6A0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фровізації</w:t>
            </w:r>
            <w:r w:rsidRPr="008D6A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закладу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8D6A0E" w:rsidRDefault="004E3782" w:rsidP="004E3782">
            <w:pPr>
              <w:autoSpaceDE w:val="0"/>
              <w:autoSpaceDN w:val="0"/>
              <w:adjustRightInd w:val="0"/>
              <w:ind w:left="10" w:right="34" w:hanging="1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D6A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До заміни новими, 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6A0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ст. 20-б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04-12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8D6A0E" w:rsidRDefault="004E3782" w:rsidP="004E3782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дезінфекційних засобів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8D6A0E" w:rsidRDefault="004E3782" w:rsidP="004E3782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8D6A0E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нових масок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8D6A0E" w:rsidRDefault="004E3782" w:rsidP="004E3782">
            <w:pPr>
              <w:autoSpaceDE w:val="0"/>
              <w:autoSpaceDN w:val="0"/>
              <w:adjustRightInd w:val="0"/>
              <w:ind w:left="10" w:right="34" w:hanging="1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04-14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8D6A0E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використаних масок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8D6A0E" w:rsidRDefault="004E3782" w:rsidP="004E3782">
            <w:pPr>
              <w:autoSpaceDE w:val="0"/>
              <w:autoSpaceDN w:val="0"/>
              <w:adjustRightInd w:val="0"/>
              <w:ind w:left="10" w:right="34" w:hanging="1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0" w:right="34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0" w:right="34" w:hanging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05 – Кадрова діяльність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з кадрових питань закладу</w:t>
            </w: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тривалого строку зберігання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Накази з кадрових питань закладу</w:t>
            </w: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тимчасового строку зберігання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реєстрації наказів з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кадрових питань (особового складу) тривалого строку зберігання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ст. 121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05-04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наказів з кадрових питань (особового складу) тимчасового строку зберігання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Штатний розпис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Пост.,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37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Тарифікаційні списки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415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Картки П-2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75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499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Після звільнення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(заяви, анкети, автобіографії, копії і витяги з наказів при прийняття, переміщення, звільнення, оголошення подяк, характеристики, листки з обліку кадрів тощо)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років, ст.493 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(графіки, заяви, накази) щодо відпусток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 рік,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 515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та робочі інструкції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5 років, 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видачі посадових та робочих інструкцій працівникам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Строкові трудові договори (контракти), додаткові угоди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видачі строкових трудових договорів (контрактів), додаткових угод працівникам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ст.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Трудові книжки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 запитання, не затребувані не менше 50 років, ст. 508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руху трудових книжок і вкладок до 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50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530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Особові справи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75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(довідки, посвідчення, графіки, накази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тощо) з питань ведення обліку військовозобов’язаних і призовників з числа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670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05-17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Списки військовозобов’язаних і призовників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669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Журнали перевірки стану обліку військовозобов’язаних і призовників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671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Згоди на обробку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обліку операцій, пов’язаних з обробкою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Зобов’язання про нерозголошення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років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зобов’язань про нерозголошення персональних даних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 років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(заяви, протоколи, довідки, накази, атестаційні листи) атестаційної комісії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 років,</w:t>
            </w:r>
          </w:p>
          <w:p w:rsidR="004E3782" w:rsidRPr="004E3782" w:rsidRDefault="004E3782" w:rsidP="004E378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4E378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ст. 14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Протоколи засідань атестаційних комісій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636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протоколів засідань атестаційної комісії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 роки,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(пропозиції, плани, довідки, накази) з питань підвищення кваліфікації педагогічних працівників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537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Табелі обліку використання робочого часу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05-28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Графіки роботи працівників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3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 xml:space="preserve"> 1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391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06 – Організація роботи бібліотеки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Річний план роботи бібліотеки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06-02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Плани роботи завідувача бібліотеки (місячні, тижневі)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1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рік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161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Щоденник роботи бібліотеки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роки,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Інвентарні книги бібліотечного фонду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Книги сумарного обліку бібліотечного фонду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ліквідації бібліотеки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809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Книга обліку накладних на отримання підручників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До ліквідації бібліотеки,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EE5EB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Картотека обліку підручників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До ліквідації бібліотеки,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06-09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EE5EB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Картотеки періодичних видань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До ліквідації бібліотеки,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EE5EB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Алфавітний каталог бібліотечного фонду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До ліквідації бібліотеки,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06-11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Акти, протоколи перевірок роботи бібліотеки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1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 xml:space="preserve"> 1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-25" w:firstLine="2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Після наступної перевірки </w:t>
            </w:r>
          </w:p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06-12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Акти на списання літератури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10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ind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Акти на списання періодичних видань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3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813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Формуляри читачів бібліотеки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Доки не мине потреба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Книга обліку тримання літератури від читачів на заміну втраченої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Доки не мине потреба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06-16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Журнал обліку літератури, подарованої шкільній бібліотеці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До ліквідації бібліотеки,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ст.870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07 – Організація роботи психологічної служби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роботи практичного психолога на рік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роботи практичного психолога на місяць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07-03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Обліково-статистичні документи (звіти статистичні, аналітичні)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58" w:right="1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5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щодо роботи з педагогічними працівниками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73" w:right="11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5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489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щодо роботи з учнями закладу (на кожний клас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До заміни новими,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20-б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07-06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(заяви, протоколи, довідки) щодо роботи з батьками учнів закладу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До заміни новими,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20-б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07-07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(звіти, висновки, плани, графіки, журнали) щодо психологічного супроводу учнів пільгових категорій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298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07-08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щодо психологічного супроводу роботи з обдарованими дітьми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ст. 298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07-09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Журнал проведення корекційно-відновлювальної та розвивальної роботи практичним психологом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5 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років</w:t>
            </w: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val="uk-UA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07-10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 роботи соціального педагога на рік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План роботи соціального педагога на місяць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щоденного обліку роботи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 рік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Соціальний паспорт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07-14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консиліумів, семінарів, тренінгів тощо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заміни новими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07-15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Документи щодо</w:t>
            </w: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роботи з пільговими категоріями дітей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>08 – Організація роботи медичного пункту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План роботи сестри медичної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Медичні книжки працівників закладу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здоров’я працівників харчоблоку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08-04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Журнал медичних оглядів водіїв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08-05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бракеражу сирої продукції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08-06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бракеражу готової продукції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08-07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Листок здоров’я дітей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08-08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температурного режиму холодильників на харчоблоці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08-09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огляду на педикульоз та коросту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08-10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санітарного стану харчоблоку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реєстрації температурного скринінгу працівників закладу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проходження медичного огляду працівників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навчання персоналу закладу щодо питань гігієни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08-14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Журнал періодичності прибирань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08-15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Документи щодо медичного обслуговування та охорони здоров'я (копії наказів, листи, програми, інформації, звіти тощо)учасників навчально-виховного процесу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років,</w:t>
            </w:r>
          </w:p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ст. 44-б,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09 – Організація харчування</w:t>
            </w: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09-01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Документи щодо організації харчування дітей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 років,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ст. 44 б, ст. 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09-02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Примірне чотиритижневе меню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заміни новими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09-03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Технологічні картки страв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заміни новими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09-04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Книга контролю за закладкою основних продуктів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 рік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09-05</w:t>
            </w: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Книга складського обліку </w:t>
            </w: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</w:tcPr>
          <w:p w:rsidR="004E3782" w:rsidRPr="004E3782" w:rsidRDefault="004E3782" w:rsidP="004E378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10 – Архів</w:t>
            </w: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Зведена номенклатура справ закладу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 років,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112-а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тривалого зберігання (понад 10 років)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 роки, 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Описи справ з особового складу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 роки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Описи справ строку зберігання до ліквідації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ліквідації організації,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137-а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Протоколи засідань експертної комісії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 років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ст. 14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Акти про вилучення документів для знищення, про невиправні пошкодження документів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 ліквідації організації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ст.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10-07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Документи щодо ведення архівної справи та діловодства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 ліквідації організації,</w:t>
            </w:r>
          </w:p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37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ст.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82" w:rsidRPr="004E3782" w:rsidRDefault="004E3782" w:rsidP="004E37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782" w:rsidRPr="004E3782" w:rsidRDefault="004E3782" w:rsidP="004E378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E3782" w:rsidRPr="004E3782" w:rsidTr="004E3782">
        <w:tc>
          <w:tcPr>
            <w:tcW w:w="9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3782" w:rsidRPr="004E3782" w:rsidRDefault="004E3782" w:rsidP="0009709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09709E" w:rsidRDefault="0009709E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E50594" w:rsidRDefault="00E50594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Особа, відповідальна </w:t>
      </w:r>
    </w:p>
    <w:p w:rsidR="00E50594" w:rsidRDefault="00E50594" w:rsidP="00B42969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діловодство  </w:t>
      </w:r>
      <w:r w:rsidR="005B3967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4604C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4604C2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A77EDB">
        <w:rPr>
          <w:rFonts w:ascii="Times New Roman" w:hAnsi="Times New Roman" w:cs="Times New Roman"/>
          <w:sz w:val="26"/>
          <w:szCs w:val="26"/>
          <w:lang w:val="uk-UA"/>
        </w:rPr>
        <w:t>Юлія ШЕНДРІК</w:t>
      </w:r>
      <w:r w:rsidR="005B3967"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</w:t>
      </w:r>
    </w:p>
    <w:p w:rsidR="00E50594" w:rsidRDefault="005B3967" w:rsidP="00B42969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</w:t>
      </w:r>
      <w:r w:rsidR="00E50594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 202_</w:t>
      </w:r>
      <w:r w:rsidR="00097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E50594">
        <w:rPr>
          <w:rFonts w:ascii="Times New Roman" w:eastAsia="Times New Roman" w:hAnsi="Times New Roman" w:cs="Times New Roman"/>
          <w:sz w:val="28"/>
          <w:szCs w:val="24"/>
          <w:lang w:eastAsia="ru-RU"/>
        </w:rPr>
        <w:t>_ р.</w:t>
      </w:r>
    </w:p>
    <w:p w:rsidR="00E50594" w:rsidRDefault="00E50594" w:rsidP="00B42969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94" w:rsidRDefault="00E50594" w:rsidP="00E5059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Особа, відповідальна </w:t>
      </w:r>
    </w:p>
    <w:p w:rsidR="00E50594" w:rsidRDefault="00E50594" w:rsidP="00E50594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ведення архіву                                                                                   </w:t>
      </w:r>
      <w:r w:rsidR="00A77EDB">
        <w:rPr>
          <w:rFonts w:ascii="Times New Roman" w:hAnsi="Times New Roman" w:cs="Times New Roman"/>
          <w:sz w:val="26"/>
          <w:szCs w:val="26"/>
          <w:lang w:val="uk-UA"/>
        </w:rPr>
        <w:t>Юлія ШЕНДРІК</w:t>
      </w:r>
      <w:r w:rsidR="00A77EDB"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</w:t>
      </w: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</w:t>
      </w:r>
    </w:p>
    <w:p w:rsidR="00E50594" w:rsidRDefault="00E50594" w:rsidP="00E50594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 202_</w:t>
      </w:r>
      <w:r w:rsidR="000970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 р.</w:t>
      </w:r>
    </w:p>
    <w:p w:rsidR="00E50594" w:rsidRDefault="00E50594" w:rsidP="00B42969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5B3967" w:rsidRDefault="005B3967" w:rsidP="00B4296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                                                                          </w:t>
      </w:r>
    </w:p>
    <w:p w:rsidR="00B42969" w:rsidRDefault="00B42969" w:rsidP="00B4296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8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231"/>
      </w:tblGrid>
      <w:tr w:rsidR="00B42969" w:rsidRPr="00EC1937" w:rsidTr="00E50594">
        <w:trPr>
          <w:trHeight w:val="1373"/>
        </w:trPr>
        <w:tc>
          <w:tcPr>
            <w:tcW w:w="4570" w:type="dxa"/>
          </w:tcPr>
          <w:p w:rsidR="00B42969" w:rsidRPr="005B3967" w:rsidRDefault="00B42969" w:rsidP="00DC4B1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B396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СХВАЛЕНО</w:t>
            </w:r>
          </w:p>
          <w:p w:rsidR="00B42969" w:rsidRPr="005B3967" w:rsidRDefault="00B42969" w:rsidP="00DC4B1D">
            <w:pPr>
              <w:widowControl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</w:pPr>
            <w:r w:rsidRPr="005B3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засідання </w:t>
            </w:r>
            <w:r w:rsidRPr="005B3967"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  <w:t xml:space="preserve">ЕК </w:t>
            </w:r>
          </w:p>
          <w:p w:rsidR="009A3D59" w:rsidRPr="00A77EDB" w:rsidRDefault="00A77EDB" w:rsidP="005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ЗПШ «ЕВРИКА»</w:t>
            </w:r>
            <w:r w:rsidR="004604C2" w:rsidRPr="00A77E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604C2" w:rsidRPr="00A77E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</w:t>
            </w:r>
          </w:p>
          <w:p w:rsidR="00B42969" w:rsidRPr="005B3967" w:rsidRDefault="004604C2" w:rsidP="00E5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«___» ________ 202__</w:t>
            </w:r>
            <w:r w:rsidR="00E505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231" w:type="dxa"/>
          </w:tcPr>
          <w:p w:rsidR="00B42969" w:rsidRPr="005B3967" w:rsidRDefault="00E50594" w:rsidP="004604C2">
            <w:pPr>
              <w:widowControl w:val="0"/>
              <w:overflowPunct w:val="0"/>
              <w:spacing w:after="0" w:line="240" w:lineRule="auto"/>
              <w:ind w:left="617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ПОГОДЖЕНО</w:t>
            </w:r>
          </w:p>
          <w:p w:rsidR="00B42969" w:rsidRPr="005B3967" w:rsidRDefault="00B42969" w:rsidP="004604C2">
            <w:pPr>
              <w:widowControl w:val="0"/>
              <w:overflowPunct w:val="0"/>
              <w:spacing w:after="0" w:line="240" w:lineRule="auto"/>
              <w:ind w:left="617"/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</w:pPr>
            <w:r w:rsidRPr="005B3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засідання </w:t>
            </w:r>
            <w:r w:rsidRPr="005B3967"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  <w:t>Е</w:t>
            </w:r>
            <w:r w:rsidR="00E50594"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  <w:t>П</w:t>
            </w:r>
            <w:r w:rsidRPr="005B3967"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  <w:t xml:space="preserve">К </w:t>
            </w:r>
          </w:p>
          <w:p w:rsidR="00B42969" w:rsidRPr="005B3967" w:rsidRDefault="00B42969" w:rsidP="004604C2">
            <w:pPr>
              <w:widowControl w:val="0"/>
              <w:overflowPunct w:val="0"/>
              <w:spacing w:after="0" w:line="240" w:lineRule="auto"/>
              <w:ind w:left="617"/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</w:pPr>
            <w:r w:rsidRPr="005B3967"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  <w:t xml:space="preserve">архівного сектора  </w:t>
            </w:r>
          </w:p>
          <w:p w:rsidR="005E34B5" w:rsidRPr="005E34B5" w:rsidRDefault="005E34B5" w:rsidP="005E34B5">
            <w:pPr>
              <w:pStyle w:val="1"/>
              <w:jc w:val="both"/>
              <w:rPr>
                <w:rStyle w:val="aff"/>
                <w:rFonts w:ascii="Times New Roman" w:hAnsi="Times New Roman"/>
                <w:b w:val="0"/>
                <w:i w:val="0"/>
                <w:iCs w:val="0"/>
                <w:szCs w:val="28"/>
                <w:shd w:val="clear" w:color="auto" w:fill="FFFFFF"/>
              </w:rPr>
            </w:pPr>
            <w:r>
              <w:rPr>
                <w:rStyle w:val="aff"/>
                <w:rFonts w:ascii="Times New Roman" w:hAnsi="Times New Roman"/>
                <w:i w:val="0"/>
                <w:iCs w:val="0"/>
                <w:shd w:val="clear" w:color="auto" w:fill="FFFFFF"/>
              </w:rPr>
              <w:t xml:space="preserve">         </w:t>
            </w:r>
            <w:r w:rsidRPr="005E34B5">
              <w:rPr>
                <w:rStyle w:val="aff"/>
                <w:rFonts w:ascii="Times New Roman" w:hAnsi="Times New Roman"/>
                <w:b w:val="0"/>
                <w:i w:val="0"/>
                <w:iCs w:val="0"/>
                <w:szCs w:val="28"/>
                <w:shd w:val="clear" w:color="auto" w:fill="FFFFFF"/>
              </w:rPr>
              <w:t>Держаний архів Запорізької області</w:t>
            </w:r>
          </w:p>
          <w:p w:rsidR="00B42969" w:rsidRPr="005B3967" w:rsidRDefault="005E34B5" w:rsidP="004604C2">
            <w:pPr>
              <w:autoSpaceDE w:val="0"/>
              <w:autoSpaceDN w:val="0"/>
              <w:adjustRightInd w:val="0"/>
              <w:spacing w:after="0" w:line="240" w:lineRule="auto"/>
              <w:ind w:left="617"/>
              <w:rPr>
                <w:rFonts w:ascii="Times New Roman" w:eastAsia="Times New Roman" w:hAnsi="Times New Roman" w:cs="Times New Roman"/>
                <w:color w:val="211D1E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505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 __________ 202__ р.</w:t>
            </w:r>
            <w:r w:rsidR="004604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 __</w:t>
            </w:r>
          </w:p>
        </w:tc>
      </w:tr>
    </w:tbl>
    <w:p w:rsidR="00B42969" w:rsidRPr="00EC1937" w:rsidRDefault="00B42969" w:rsidP="00B4296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B42969" w:rsidRPr="00EC1937" w:rsidRDefault="00B42969" w:rsidP="00B42969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E50594" w:rsidRPr="00E50594" w:rsidRDefault="00E50594" w:rsidP="00E50594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594" w:rsidRPr="00E50594" w:rsidRDefault="00E50594" w:rsidP="00E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Підсумковий запис про категорії та кількість справ, складених у ______ році в установі:</w:t>
      </w:r>
    </w:p>
    <w:p w:rsidR="00E50594" w:rsidRPr="00E50594" w:rsidRDefault="00E50594" w:rsidP="00E50594">
      <w:pPr>
        <w:tabs>
          <w:tab w:val="left" w:pos="4988"/>
          <w:tab w:val="left" w:pos="7113"/>
        </w:tabs>
        <w:spacing w:after="0" w:line="100" w:lineRule="atLeast"/>
        <w:ind w:firstLine="623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9"/>
        <w:gridCol w:w="1318"/>
        <w:gridCol w:w="2188"/>
        <w:gridCol w:w="1941"/>
      </w:tblGrid>
      <w:tr w:rsidR="00E50594" w:rsidRPr="00E50594" w:rsidTr="00AD4710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 тому числі</w:t>
            </w:r>
          </w:p>
        </w:tc>
      </w:tr>
      <w:tr w:rsidR="00E50594" w:rsidRPr="00E50594" w:rsidTr="00AD4710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 відміткою «ЕПК»</w:t>
            </w:r>
          </w:p>
        </w:tc>
      </w:tr>
      <w:tr w:rsidR="00E50594" w:rsidRPr="00E50594" w:rsidTr="00AD471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50594" w:rsidRPr="00E50594" w:rsidTr="00AD471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50594" w:rsidRPr="00E50594" w:rsidTr="00AD471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50594" w:rsidRPr="00E50594" w:rsidTr="00AD4710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05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94" w:rsidRPr="00E50594" w:rsidRDefault="00E50594" w:rsidP="00E5059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50594" w:rsidRPr="00E50594" w:rsidRDefault="00E50594" w:rsidP="00E50594">
      <w:pPr>
        <w:tabs>
          <w:tab w:val="left" w:pos="4988"/>
          <w:tab w:val="left" w:pos="71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50594" w:rsidRDefault="00E50594" w:rsidP="00E5059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Особа, відповідальна </w:t>
      </w:r>
    </w:p>
    <w:p w:rsidR="00E50594" w:rsidRDefault="00E50594" w:rsidP="00E50594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діловодство                                                                                        </w:t>
      </w:r>
      <w:r w:rsidR="00A77EDB">
        <w:rPr>
          <w:rFonts w:ascii="Times New Roman" w:hAnsi="Times New Roman" w:cs="Times New Roman"/>
          <w:sz w:val="26"/>
          <w:szCs w:val="26"/>
          <w:lang w:val="uk-UA"/>
        </w:rPr>
        <w:t>Юлія ШЕНДРІК</w:t>
      </w:r>
      <w:r w:rsidR="00A77EDB"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</w:t>
      </w:r>
    </w:p>
    <w:p w:rsidR="00E50594" w:rsidRDefault="00E50594" w:rsidP="00E50594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 202__ р.</w:t>
      </w:r>
    </w:p>
    <w:p w:rsidR="00E50594" w:rsidRPr="00E50594" w:rsidRDefault="00E50594" w:rsidP="00E50594">
      <w:pPr>
        <w:tabs>
          <w:tab w:val="left" w:pos="4988"/>
          <w:tab w:val="left" w:pos="7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94" w:rsidRPr="00E50594" w:rsidRDefault="00E50594" w:rsidP="00E50594">
      <w:pPr>
        <w:tabs>
          <w:tab w:val="left" w:pos="4988"/>
          <w:tab w:val="left" w:pos="7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94" w:rsidRPr="00E50594" w:rsidRDefault="00E50594" w:rsidP="00E50594">
      <w:pPr>
        <w:tabs>
          <w:tab w:val="left" w:pos="4988"/>
          <w:tab w:val="left" w:pos="71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94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Підсумкові відомості передано в архів установи.</w:t>
      </w:r>
    </w:p>
    <w:p w:rsidR="00E50594" w:rsidRPr="00E50594" w:rsidRDefault="00E50594" w:rsidP="00E50594">
      <w:pPr>
        <w:tabs>
          <w:tab w:val="left" w:pos="4988"/>
          <w:tab w:val="left" w:pos="7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94" w:rsidRDefault="00E50594" w:rsidP="00E5059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Особа, відповідальна </w:t>
      </w:r>
    </w:p>
    <w:p w:rsidR="00E50594" w:rsidRDefault="00E50594" w:rsidP="00E50594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ведення архіву                                                                                   </w:t>
      </w:r>
      <w:r w:rsidR="00A77EDB">
        <w:rPr>
          <w:rFonts w:ascii="Times New Roman" w:hAnsi="Times New Roman" w:cs="Times New Roman"/>
          <w:sz w:val="26"/>
          <w:szCs w:val="26"/>
          <w:lang w:val="uk-UA"/>
        </w:rPr>
        <w:t>Юлія ШЕНДРІК</w:t>
      </w:r>
      <w:r w:rsidR="00A77EDB"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  </w:t>
      </w:r>
    </w:p>
    <w:p w:rsidR="00E50594" w:rsidRDefault="00E50594" w:rsidP="00E50594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4604C2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 202__ р.</w:t>
      </w:r>
    </w:p>
    <w:p w:rsidR="00E50594" w:rsidRPr="00E50594" w:rsidRDefault="00E50594" w:rsidP="00E50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94" w:rsidRPr="00E50594" w:rsidRDefault="0009709E" w:rsidP="00E5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50594" w:rsidRDefault="00E50594"/>
    <w:sectPr w:rsidR="00E50594" w:rsidSect="00D47393"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DE" w:rsidRDefault="002133DE" w:rsidP="00D47393">
      <w:pPr>
        <w:spacing w:after="0" w:line="240" w:lineRule="auto"/>
      </w:pPr>
      <w:r>
        <w:separator/>
      </w:r>
    </w:p>
  </w:endnote>
  <w:endnote w:type="continuationSeparator" w:id="0">
    <w:p w:rsidR="002133DE" w:rsidRDefault="002133DE" w:rsidP="00D4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DE" w:rsidRDefault="002133DE" w:rsidP="00D47393">
      <w:pPr>
        <w:spacing w:after="0" w:line="240" w:lineRule="auto"/>
      </w:pPr>
      <w:r>
        <w:separator/>
      </w:r>
    </w:p>
  </w:footnote>
  <w:footnote w:type="continuationSeparator" w:id="0">
    <w:p w:rsidR="002133DE" w:rsidRDefault="002133DE" w:rsidP="00D4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237422"/>
      <w:docPartObj>
        <w:docPartGallery w:val="Page Numbers (Top of Page)"/>
        <w:docPartUnique/>
      </w:docPartObj>
    </w:sdtPr>
    <w:sdtContent>
      <w:p w:rsidR="002133DE" w:rsidRDefault="00213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9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133DE" w:rsidRDefault="00213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92217"/>
    <w:multiLevelType w:val="hybridMultilevel"/>
    <w:tmpl w:val="65FA8DD2"/>
    <w:lvl w:ilvl="0" w:tplc="F4D882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612A90"/>
    <w:multiLevelType w:val="hybridMultilevel"/>
    <w:tmpl w:val="DDCC7044"/>
    <w:lvl w:ilvl="0" w:tplc="A27281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E3480"/>
    <w:multiLevelType w:val="hybridMultilevel"/>
    <w:tmpl w:val="BBB8FE08"/>
    <w:lvl w:ilvl="0" w:tplc="AAD05E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947604"/>
    <w:multiLevelType w:val="hybridMultilevel"/>
    <w:tmpl w:val="77D4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D03D85"/>
    <w:multiLevelType w:val="hybridMultilevel"/>
    <w:tmpl w:val="CD8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90883"/>
    <w:multiLevelType w:val="hybridMultilevel"/>
    <w:tmpl w:val="62D879FA"/>
    <w:lvl w:ilvl="0" w:tplc="45845B8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6" w15:restartNumberingAfterBreak="0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C4426C"/>
    <w:multiLevelType w:val="hybridMultilevel"/>
    <w:tmpl w:val="774E48C8"/>
    <w:lvl w:ilvl="0" w:tplc="992A46B2"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40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41" w15:restartNumberingAfterBreak="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2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91EA8"/>
    <w:multiLevelType w:val="multilevel"/>
    <w:tmpl w:val="0966D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E014C09"/>
    <w:multiLevelType w:val="hybridMultilevel"/>
    <w:tmpl w:val="7E5648E4"/>
    <w:lvl w:ilvl="0" w:tplc="040820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38"/>
  </w:num>
  <w:num w:numId="5">
    <w:abstractNumId w:val="14"/>
  </w:num>
  <w:num w:numId="6">
    <w:abstractNumId w:val="22"/>
  </w:num>
  <w:num w:numId="7">
    <w:abstractNumId w:val="48"/>
  </w:num>
  <w:num w:numId="8">
    <w:abstractNumId w:val="33"/>
  </w:num>
  <w:num w:numId="9">
    <w:abstractNumId w:val="41"/>
  </w:num>
  <w:num w:numId="10">
    <w:abstractNumId w:val="36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3"/>
  </w:num>
  <w:num w:numId="14">
    <w:abstractNumId w:val="23"/>
  </w:num>
  <w:num w:numId="15">
    <w:abstractNumId w:val="18"/>
  </w:num>
  <w:num w:numId="16">
    <w:abstractNumId w:val="46"/>
  </w:num>
  <w:num w:numId="17">
    <w:abstractNumId w:val="13"/>
  </w:num>
  <w:num w:numId="18">
    <w:abstractNumId w:val="11"/>
  </w:num>
  <w:num w:numId="19">
    <w:abstractNumId w:val="28"/>
  </w:num>
  <w:num w:numId="20">
    <w:abstractNumId w:val="26"/>
  </w:num>
  <w:num w:numId="21">
    <w:abstractNumId w:val="27"/>
  </w:num>
  <w:num w:numId="2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24"/>
  </w:num>
  <w:num w:numId="26">
    <w:abstractNumId w:val="29"/>
  </w:num>
  <w:num w:numId="27">
    <w:abstractNumId w:val="12"/>
  </w:num>
  <w:num w:numId="28">
    <w:abstractNumId w:val="19"/>
  </w:num>
  <w:num w:numId="29">
    <w:abstractNumId w:val="4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42"/>
  </w:num>
  <w:num w:numId="41">
    <w:abstractNumId w:val="34"/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1"/>
  </w:num>
  <w:num w:numId="45">
    <w:abstractNumId w:val="10"/>
  </w:num>
  <w:num w:numId="46">
    <w:abstractNumId w:val="20"/>
  </w:num>
  <w:num w:numId="47">
    <w:abstractNumId w:val="37"/>
  </w:num>
  <w:num w:numId="48">
    <w:abstractNumId w:val="47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969"/>
    <w:rsid w:val="00005969"/>
    <w:rsid w:val="00026871"/>
    <w:rsid w:val="0009709E"/>
    <w:rsid w:val="000D2851"/>
    <w:rsid w:val="00146BFA"/>
    <w:rsid w:val="0018434A"/>
    <w:rsid w:val="001A182E"/>
    <w:rsid w:val="001B0B4A"/>
    <w:rsid w:val="001C3635"/>
    <w:rsid w:val="002133DE"/>
    <w:rsid w:val="00242504"/>
    <w:rsid w:val="002604EC"/>
    <w:rsid w:val="0029740E"/>
    <w:rsid w:val="002A3B71"/>
    <w:rsid w:val="002B271B"/>
    <w:rsid w:val="002F2470"/>
    <w:rsid w:val="003663BD"/>
    <w:rsid w:val="00434D8D"/>
    <w:rsid w:val="004604C2"/>
    <w:rsid w:val="004A51DE"/>
    <w:rsid w:val="004B6CBC"/>
    <w:rsid w:val="004C2F7E"/>
    <w:rsid w:val="004C4E22"/>
    <w:rsid w:val="004D28E3"/>
    <w:rsid w:val="004E26B6"/>
    <w:rsid w:val="004E3782"/>
    <w:rsid w:val="005078C7"/>
    <w:rsid w:val="0055459B"/>
    <w:rsid w:val="005574E7"/>
    <w:rsid w:val="00592A26"/>
    <w:rsid w:val="005B3967"/>
    <w:rsid w:val="005C31BE"/>
    <w:rsid w:val="005E34B5"/>
    <w:rsid w:val="006303CB"/>
    <w:rsid w:val="00661CD6"/>
    <w:rsid w:val="006F156F"/>
    <w:rsid w:val="006F2EDC"/>
    <w:rsid w:val="00706419"/>
    <w:rsid w:val="00710E45"/>
    <w:rsid w:val="008367B8"/>
    <w:rsid w:val="008724C0"/>
    <w:rsid w:val="008749DD"/>
    <w:rsid w:val="00875DEE"/>
    <w:rsid w:val="008D6A0E"/>
    <w:rsid w:val="00902771"/>
    <w:rsid w:val="009212DA"/>
    <w:rsid w:val="0092312F"/>
    <w:rsid w:val="009448EA"/>
    <w:rsid w:val="00961083"/>
    <w:rsid w:val="009774D7"/>
    <w:rsid w:val="00977676"/>
    <w:rsid w:val="00992D9D"/>
    <w:rsid w:val="009A3D59"/>
    <w:rsid w:val="009B2FE7"/>
    <w:rsid w:val="009D26B7"/>
    <w:rsid w:val="009F39E1"/>
    <w:rsid w:val="00A067A5"/>
    <w:rsid w:val="00A46197"/>
    <w:rsid w:val="00A53B32"/>
    <w:rsid w:val="00A77EDB"/>
    <w:rsid w:val="00AD4710"/>
    <w:rsid w:val="00AD4E0E"/>
    <w:rsid w:val="00B05D55"/>
    <w:rsid w:val="00B42969"/>
    <w:rsid w:val="00B838F7"/>
    <w:rsid w:val="00BD592A"/>
    <w:rsid w:val="00C00FBD"/>
    <w:rsid w:val="00C44247"/>
    <w:rsid w:val="00CC1DB2"/>
    <w:rsid w:val="00D47393"/>
    <w:rsid w:val="00D53FA7"/>
    <w:rsid w:val="00DC4B1D"/>
    <w:rsid w:val="00E018CB"/>
    <w:rsid w:val="00E50594"/>
    <w:rsid w:val="00EA0BC6"/>
    <w:rsid w:val="00EB594D"/>
    <w:rsid w:val="00EE5EB5"/>
    <w:rsid w:val="00F00381"/>
    <w:rsid w:val="00F41C17"/>
    <w:rsid w:val="00F45999"/>
    <w:rsid w:val="00F65DE1"/>
    <w:rsid w:val="00FB3CFA"/>
    <w:rsid w:val="00FC24F2"/>
    <w:rsid w:val="00FF4E22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608B"/>
  <w15:docId w15:val="{2117E503-697E-487F-A14C-A52F057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55"/>
  </w:style>
  <w:style w:type="paragraph" w:styleId="1">
    <w:name w:val="heading 1"/>
    <w:basedOn w:val="a"/>
    <w:next w:val="a"/>
    <w:link w:val="10"/>
    <w:qFormat/>
    <w:rsid w:val="004E3782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82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E37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69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B42969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header"/>
    <w:basedOn w:val="a"/>
    <w:link w:val="a6"/>
    <w:unhideWhenUsed/>
    <w:rsid w:val="00D4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47393"/>
  </w:style>
  <w:style w:type="paragraph" w:styleId="a7">
    <w:name w:val="footer"/>
    <w:basedOn w:val="a"/>
    <w:link w:val="a8"/>
    <w:unhideWhenUsed/>
    <w:rsid w:val="00D4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47393"/>
  </w:style>
  <w:style w:type="paragraph" w:styleId="a9">
    <w:name w:val="Balloon Text"/>
    <w:basedOn w:val="a"/>
    <w:link w:val="aa"/>
    <w:uiPriority w:val="99"/>
    <w:semiHidden/>
    <w:unhideWhenUsed/>
    <w:rsid w:val="00F4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1C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E3782"/>
    <w:rPr>
      <w:rFonts w:ascii="Palatino Linotype" w:eastAsia="Times New Roman" w:hAnsi="Palatino Linotype" w:cs="Times New Roman"/>
      <w:b/>
      <w:bCs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E378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E3782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782"/>
  </w:style>
  <w:style w:type="character" w:customStyle="1" w:styleId="40">
    <w:name w:val="Заголовок 4 Знак"/>
    <w:basedOn w:val="a0"/>
    <w:link w:val="4"/>
    <w:uiPriority w:val="9"/>
    <w:semiHidden/>
    <w:rsid w:val="004E3782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E3782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4E3782"/>
    <w:rPr>
      <w:rFonts w:ascii="Palatino Linotype" w:eastAsia="Times New Roman" w:hAnsi="Palatino Linotype" w:cs="Times New Roman"/>
      <w:sz w:val="28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E37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"/>
    <w:basedOn w:val="a"/>
    <w:autoRedefine/>
    <w:rsid w:val="004E378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4E3782"/>
    <w:rPr>
      <w:rFonts w:ascii="Calibri" w:eastAsia="MS Mincho" w:hAnsi="Calibri" w:cs="Calibri"/>
    </w:rPr>
  </w:style>
  <w:style w:type="paragraph" w:styleId="20">
    <w:name w:val="Body Text Indent 2"/>
    <w:basedOn w:val="a"/>
    <w:link w:val="2"/>
    <w:semiHidden/>
    <w:unhideWhenUsed/>
    <w:rsid w:val="004E3782"/>
    <w:pPr>
      <w:spacing w:after="120" w:line="480" w:lineRule="auto"/>
      <w:ind w:left="283"/>
    </w:pPr>
    <w:rPr>
      <w:rFonts w:ascii="Calibri" w:eastAsia="MS Mincho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4E3782"/>
  </w:style>
  <w:style w:type="paragraph" w:customStyle="1" w:styleId="ae">
    <w:name w:val="Базовый"/>
    <w:rsid w:val="004E378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 w:eastAsia="en-US"/>
    </w:rPr>
  </w:style>
  <w:style w:type="paragraph" w:styleId="HTML">
    <w:name w:val="HTML Preformatted"/>
    <w:basedOn w:val="ae"/>
    <w:link w:val="HTML0"/>
    <w:unhideWhenUsed/>
    <w:rsid w:val="004E3782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rsid w:val="004E3782"/>
    <w:rPr>
      <w:rFonts w:ascii="Calibri" w:eastAsia="MS Mincho" w:hAnsi="Calibri" w:cs="Calibri"/>
      <w:color w:val="00000A"/>
      <w:lang w:val="ru-RU" w:eastAsia="en-US"/>
    </w:rPr>
  </w:style>
  <w:style w:type="paragraph" w:styleId="22">
    <w:name w:val="Body Text 2"/>
    <w:basedOn w:val="a"/>
    <w:link w:val="23"/>
    <w:unhideWhenUsed/>
    <w:rsid w:val="004E37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4E37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4E3782"/>
  </w:style>
  <w:style w:type="paragraph" w:customStyle="1" w:styleId="fr5">
    <w:name w:val="fr5"/>
    <w:basedOn w:val="a"/>
    <w:rsid w:val="004E37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styleId="af0">
    <w:name w:val="Body Text"/>
    <w:basedOn w:val="a"/>
    <w:link w:val="af1"/>
    <w:rsid w:val="004E37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E37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Знак Знак2"/>
    <w:rsid w:val="004E3782"/>
    <w:rPr>
      <w:b/>
      <w:bCs/>
      <w:noProof w:val="0"/>
      <w:sz w:val="28"/>
      <w:szCs w:val="24"/>
      <w:lang w:val="uk-UA" w:eastAsia="ru-RU" w:bidi="ar-SA"/>
    </w:rPr>
  </w:style>
  <w:style w:type="paragraph" w:styleId="af2">
    <w:name w:val="footnote text"/>
    <w:basedOn w:val="a"/>
    <w:link w:val="af3"/>
    <w:semiHidden/>
    <w:rsid w:val="004E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semiHidden/>
    <w:rsid w:val="004E3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rsid w:val="004E3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4E378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4">
    <w:name w:val="Normal (Web)"/>
    <w:basedOn w:val="a"/>
    <w:rsid w:val="004E37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ru-RU" w:eastAsia="ru-RU"/>
    </w:rPr>
  </w:style>
  <w:style w:type="paragraph" w:styleId="af5">
    <w:name w:val="Block Text"/>
    <w:basedOn w:val="a"/>
    <w:rsid w:val="004E3782"/>
    <w:pPr>
      <w:spacing w:after="0" w:line="360" w:lineRule="auto"/>
      <w:ind w:left="709" w:right="-567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4E3782"/>
    <w:rPr>
      <w:color w:val="0000FF"/>
      <w:u w:val="single"/>
    </w:rPr>
  </w:style>
  <w:style w:type="character" w:customStyle="1" w:styleId="rvts23">
    <w:name w:val="rvts23"/>
    <w:basedOn w:val="a0"/>
    <w:rsid w:val="004E3782"/>
  </w:style>
  <w:style w:type="character" w:customStyle="1" w:styleId="FontStyle16">
    <w:name w:val="Font Style16"/>
    <w:basedOn w:val="a0"/>
    <w:uiPriority w:val="99"/>
    <w:rsid w:val="004E378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3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7"/>
    <w:rsid w:val="004E3782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3782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E3782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E37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E3782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E3782"/>
    <w:pPr>
      <w:widowControl w:val="0"/>
      <w:autoSpaceDE w:val="0"/>
      <w:autoSpaceDN w:val="0"/>
      <w:adjustRightInd w:val="0"/>
      <w:spacing w:after="0" w:line="195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E37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4E3782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4E37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E3782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4E3782"/>
    <w:rPr>
      <w:rFonts w:ascii="Times New Roman" w:hAnsi="Times New Roman" w:cs="Times New Roman"/>
      <w:w w:val="50"/>
      <w:sz w:val="28"/>
      <w:szCs w:val="28"/>
    </w:rPr>
  </w:style>
  <w:style w:type="character" w:customStyle="1" w:styleId="FontStyle20">
    <w:name w:val="Font Style20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4E378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E3782"/>
    <w:rPr>
      <w:rFonts w:ascii="Times New Roman" w:hAnsi="Times New Roman" w:cs="Times New Roman"/>
      <w:b/>
      <w:bCs/>
      <w:w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4E378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4E378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4E3782"/>
    <w:rPr>
      <w:rFonts w:ascii="Georgia" w:hAnsi="Georgia" w:cs="Georgia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4E3782"/>
    <w:rPr>
      <w:rFonts w:ascii="Times New Roman" w:hAnsi="Times New Roman" w:cs="Times New Roman"/>
      <w:smallCaps/>
      <w:sz w:val="16"/>
      <w:szCs w:val="16"/>
    </w:rPr>
  </w:style>
  <w:style w:type="character" w:customStyle="1" w:styleId="FontStyle32">
    <w:name w:val="Font Style32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4E3782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4E378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4E378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4E3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E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8">
    <w:name w:val="Содержимое таблицы"/>
    <w:basedOn w:val="a"/>
    <w:rsid w:val="004E37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hiftCtrlAlt">
    <w:name w:val="Таблица_основной_текст (Таблица__Shift+Ctrl_Alt)"/>
    <w:uiPriority w:val="99"/>
    <w:rsid w:val="004E3782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Calibri" w:hAnsi="Times New Roman" w:cs="Myriad Pro"/>
      <w:color w:val="000000"/>
      <w:szCs w:val="18"/>
      <w:lang w:val="ru-RU" w:eastAsia="en-US"/>
    </w:rPr>
  </w:style>
  <w:style w:type="character" w:customStyle="1" w:styleId="af9">
    <w:name w:val="Верхній_індекс"/>
    <w:rsid w:val="004E3782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4E378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E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E3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E378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78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10">
    <w:name w:val="Заголовок 4 Знак1"/>
    <w:basedOn w:val="a0"/>
    <w:uiPriority w:val="9"/>
    <w:semiHidden/>
    <w:rsid w:val="004E3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7">
    <w:name w:val="Table Grid"/>
    <w:basedOn w:val="a1"/>
    <w:uiPriority w:val="59"/>
    <w:rsid w:val="004E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basedOn w:val="a0"/>
    <w:uiPriority w:val="20"/>
    <w:qFormat/>
    <w:rsid w:val="005E3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A7AF-19DB-48F8-AA65-8D8BE58E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3462</Words>
  <Characters>19739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42</cp:revision>
  <cp:lastPrinted>2023-01-17T11:01:00Z</cp:lastPrinted>
  <dcterms:created xsi:type="dcterms:W3CDTF">2020-11-25T07:41:00Z</dcterms:created>
  <dcterms:modified xsi:type="dcterms:W3CDTF">2023-01-18T12:24:00Z</dcterms:modified>
</cp:coreProperties>
</file>