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8F" w:rsidRPr="00AD7A8F" w:rsidRDefault="00AD7A8F" w:rsidP="00AD7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A8F">
        <w:rPr>
          <w:rFonts w:ascii="Times New Roman" w:hAnsi="Times New Roman" w:cs="Times New Roman"/>
          <w:sz w:val="20"/>
          <w:szCs w:val="20"/>
          <w:lang w:val="uk-UA"/>
        </w:rPr>
        <w:t>Додаток до листа ТВО від</w:t>
      </w:r>
      <w:r w:rsidR="00483ADA">
        <w:rPr>
          <w:rFonts w:ascii="Times New Roman" w:hAnsi="Times New Roman" w:cs="Times New Roman"/>
          <w:sz w:val="20"/>
          <w:szCs w:val="20"/>
          <w:lang w:val="uk-UA"/>
        </w:rPr>
        <w:t xml:space="preserve"> 24.05.2023 </w:t>
      </w:r>
      <w:r w:rsidRPr="00AD7A8F"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="00483AD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 w:rsidR="00483ADA">
        <w:rPr>
          <w:rFonts w:ascii="Times New Roman" w:hAnsi="Times New Roman" w:cs="Times New Roman"/>
          <w:sz w:val="20"/>
          <w:szCs w:val="20"/>
          <w:lang w:val="uk-UA"/>
        </w:rPr>
        <w:t>07.01-19/517</w:t>
      </w:r>
    </w:p>
    <w:p w:rsidR="00AD7A8F" w:rsidRPr="00AD7A8F" w:rsidRDefault="00AD7A8F" w:rsidP="00AD7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92D12" w:rsidRDefault="00792D12" w:rsidP="00792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D12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з реалізації </w:t>
      </w:r>
    </w:p>
    <w:p w:rsidR="00657FFC" w:rsidRDefault="00792D12" w:rsidP="00792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D12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розбудови безпечного і здорового освітнього середовища у новій українській школі на 2023 рік</w:t>
      </w:r>
    </w:p>
    <w:p w:rsidR="00792D12" w:rsidRDefault="00792D12" w:rsidP="00792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62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4678"/>
        <w:gridCol w:w="1701"/>
        <w:gridCol w:w="2254"/>
      </w:tblGrid>
      <w:tr w:rsidR="00792D12" w:rsidTr="00115846">
        <w:tc>
          <w:tcPr>
            <w:tcW w:w="2235" w:type="dxa"/>
          </w:tcPr>
          <w:p w:rsidR="00792D12" w:rsidRDefault="00792D12" w:rsidP="00792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Стратегічна ціль</w:t>
            </w:r>
          </w:p>
        </w:tc>
        <w:tc>
          <w:tcPr>
            <w:tcW w:w="4394" w:type="dxa"/>
          </w:tcPr>
          <w:p w:rsidR="00792D12" w:rsidRDefault="00792D12" w:rsidP="00792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4678" w:type="dxa"/>
          </w:tcPr>
          <w:p w:rsidR="00792D12" w:rsidRDefault="00792D12" w:rsidP="00792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Індикатор досягнення </w:t>
            </w:r>
          </w:p>
        </w:tc>
        <w:tc>
          <w:tcPr>
            <w:tcW w:w="1701" w:type="dxa"/>
          </w:tcPr>
          <w:p w:rsidR="00792D12" w:rsidRDefault="00792D12" w:rsidP="00792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254" w:type="dxa"/>
          </w:tcPr>
          <w:p w:rsidR="00792D12" w:rsidRDefault="00792D12" w:rsidP="00792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</w:t>
            </w:r>
          </w:p>
        </w:tc>
      </w:tr>
      <w:tr w:rsidR="00792D12" w:rsidTr="00115846">
        <w:tc>
          <w:tcPr>
            <w:tcW w:w="2235" w:type="dxa"/>
          </w:tcPr>
          <w:p w:rsidR="00792D12" w:rsidRPr="00756A0C" w:rsidRDefault="00792D12" w:rsidP="00792D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Здоров’язбережувальна</w:t>
            </w:r>
            <w:proofErr w:type="spellEnd"/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складова освіти</w:t>
            </w:r>
          </w:p>
        </w:tc>
        <w:tc>
          <w:tcPr>
            <w:tcW w:w="4394" w:type="dxa"/>
          </w:tcPr>
          <w:p w:rsidR="00792D12" w:rsidRPr="00756A0C" w:rsidRDefault="00792D12" w:rsidP="00792D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Оновлення змісту профільної середньої освіти з урахуванням </w:t>
            </w:r>
            <w:proofErr w:type="spellStart"/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здоров’язбережу-вального</w:t>
            </w:r>
            <w:proofErr w:type="spellEnd"/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компонента навчання</w:t>
            </w:r>
          </w:p>
        </w:tc>
        <w:tc>
          <w:tcPr>
            <w:tcW w:w="4678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Здоров’язбережувальний</w:t>
            </w:r>
            <w:proofErr w:type="spellEnd"/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компонент навчання включено до змісту державного стандарту профільної середньої освіти</w:t>
            </w:r>
          </w:p>
        </w:tc>
        <w:tc>
          <w:tcPr>
            <w:tcW w:w="1701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2254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2D12" w:rsidTr="00115846">
        <w:tc>
          <w:tcPr>
            <w:tcW w:w="2235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92D12" w:rsidRPr="00756A0C" w:rsidRDefault="00756A0C" w:rsidP="00756A0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Видання підручників і посібників для учнів, зокрема з особливими освітніми потребами та педагогічних працівників закладів загальної середньої освіти</w:t>
            </w:r>
          </w:p>
        </w:tc>
        <w:tc>
          <w:tcPr>
            <w:tcW w:w="4678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 закладів загальної середньої освіти, зокрема з особливими освітніми потребами, забезпечені підручниками та посібниками</w:t>
            </w:r>
          </w:p>
        </w:tc>
        <w:tc>
          <w:tcPr>
            <w:tcW w:w="1701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2D12" w:rsidTr="00115846">
        <w:tc>
          <w:tcPr>
            <w:tcW w:w="2235" w:type="dxa"/>
          </w:tcPr>
          <w:p w:rsidR="00792D12" w:rsidRPr="00756A0C" w:rsidRDefault="00756A0C" w:rsidP="00756A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Комплексність розвитку фізичної культури та посилення рухової активності</w:t>
            </w:r>
          </w:p>
        </w:tc>
        <w:tc>
          <w:tcPr>
            <w:tcW w:w="4394" w:type="dxa"/>
          </w:tcPr>
          <w:p w:rsidR="00792D12" w:rsidRPr="00756A0C" w:rsidRDefault="00756A0C" w:rsidP="00756A0C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здоров’язбережувальних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технологій під час проведення навчальних занять з окремих предметів (інтегрованих курсів) і перерв між ними</w:t>
            </w:r>
          </w:p>
        </w:tc>
        <w:tc>
          <w:tcPr>
            <w:tcW w:w="4678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учнів забезпечено можливість рухової активності (рухові інтерактивні форми навчання, вправи для очей і постави під час навчальних занять, «рухливі перерви» тощо)</w:t>
            </w:r>
          </w:p>
        </w:tc>
        <w:tc>
          <w:tcPr>
            <w:tcW w:w="1701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2D12" w:rsidTr="00115846">
        <w:tc>
          <w:tcPr>
            <w:tcW w:w="2235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92D12" w:rsidRPr="00756A0C" w:rsidRDefault="00756A0C" w:rsidP="00756A0C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здійснення в закладах загальної середньої освіти фізкультурно-оздоровчих та спортивних заходів для учнів (зокрема в режимі он-лайн під час дистанційного навчання)</w:t>
            </w:r>
          </w:p>
        </w:tc>
        <w:tc>
          <w:tcPr>
            <w:tcW w:w="4678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фізкультурно-оздоровчих та спортивних заходів, здійснених в закладах загальної середньої освіти, кількість учнів, залучених до них</w:t>
            </w:r>
          </w:p>
        </w:tc>
        <w:tc>
          <w:tcPr>
            <w:tcW w:w="1701" w:type="dxa"/>
          </w:tcPr>
          <w:p w:rsidR="00792D12" w:rsidRPr="00756A0C" w:rsidRDefault="00756A0C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2D12" w:rsidTr="00115846">
        <w:tc>
          <w:tcPr>
            <w:tcW w:w="2235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92D12" w:rsidRPr="00F81880" w:rsidRDefault="00F81880" w:rsidP="00F81880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здійснення місцевих ( на території територіальних громад) фізкультурно-оздоровчих заходів для учнів (зокрема в режимі он-лайн)</w:t>
            </w:r>
          </w:p>
        </w:tc>
        <w:tc>
          <w:tcPr>
            <w:tcW w:w="4678" w:type="dxa"/>
          </w:tcPr>
          <w:p w:rsidR="00792D12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здійснених місцевих фізкультурно-оздоровчих та спортивних заходів для учнів, кількість учнів, залучених до участі в них</w:t>
            </w:r>
          </w:p>
        </w:tc>
        <w:tc>
          <w:tcPr>
            <w:tcW w:w="1701" w:type="dxa"/>
          </w:tcPr>
          <w:p w:rsidR="00792D12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92D12" w:rsidRPr="00756A0C" w:rsidRDefault="00792D12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1880" w:rsidTr="00115846">
        <w:tc>
          <w:tcPr>
            <w:tcW w:w="2235" w:type="dxa"/>
          </w:tcPr>
          <w:p w:rsidR="00F81880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F81880" w:rsidRDefault="00F81880" w:rsidP="00F81880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Організація, здійснення всеукраїнських та міжнародних фізкультурно-оздоровчих та спортивних заходів для учнів (зокрема в режимі он-лайн) та забезпечення участі учнів у них</w:t>
            </w:r>
          </w:p>
        </w:tc>
        <w:tc>
          <w:tcPr>
            <w:tcW w:w="4678" w:type="dxa"/>
          </w:tcPr>
          <w:p w:rsidR="00F81880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всеукраїнських, міжнародних (здійснених в Україні та за її межами) фізкультурно-оздоровчих та спортивних заходів для учнів, кількість учнів, залучених до участі в них</w:t>
            </w:r>
          </w:p>
        </w:tc>
        <w:tc>
          <w:tcPr>
            <w:tcW w:w="1701" w:type="dxa"/>
          </w:tcPr>
          <w:p w:rsidR="00F81880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F81880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1880" w:rsidTr="00115846">
        <w:tc>
          <w:tcPr>
            <w:tcW w:w="2235" w:type="dxa"/>
          </w:tcPr>
          <w:p w:rsidR="00F81880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F81880" w:rsidRDefault="00F81880" w:rsidP="00F81880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репрезентативного дослідження щодо рівня фізичн</w:t>
            </w:r>
            <w:r w:rsidR="001158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активності учнів закладів заг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альної середньої освіти</w:t>
            </w:r>
          </w:p>
        </w:tc>
        <w:tc>
          <w:tcPr>
            <w:tcW w:w="4678" w:type="dxa"/>
          </w:tcPr>
          <w:p w:rsidR="00F81880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Підготовлено звіт і рекомендації/пропозиції </w:t>
            </w:r>
            <w:r w:rsidR="001158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результатами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ослідження</w:t>
            </w:r>
          </w:p>
        </w:tc>
        <w:tc>
          <w:tcPr>
            <w:tcW w:w="1701" w:type="dxa"/>
          </w:tcPr>
          <w:p w:rsidR="00F81880" w:rsidRPr="00F81880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півріччя</w:t>
            </w:r>
          </w:p>
        </w:tc>
        <w:tc>
          <w:tcPr>
            <w:tcW w:w="2254" w:type="dxa"/>
          </w:tcPr>
          <w:p w:rsidR="00F81880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1880" w:rsidTr="00115846">
        <w:tc>
          <w:tcPr>
            <w:tcW w:w="2235" w:type="dxa"/>
          </w:tcPr>
          <w:p w:rsidR="00F81880" w:rsidRPr="00F81880" w:rsidRDefault="00F81880" w:rsidP="0011584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Розбудова </w:t>
            </w:r>
            <w:r w:rsidR="001158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системи здорового харчування, формування культури харчування та правильних харчових звичок</w:t>
            </w:r>
          </w:p>
        </w:tc>
        <w:tc>
          <w:tcPr>
            <w:tcW w:w="4394" w:type="dxa"/>
          </w:tcPr>
          <w:p w:rsidR="00F81880" w:rsidRDefault="00115846" w:rsidP="00115846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інформаційного порталу з реформування системи шкільного харчування</w:t>
            </w:r>
          </w:p>
        </w:tc>
        <w:tc>
          <w:tcPr>
            <w:tcW w:w="4678" w:type="dxa"/>
          </w:tcPr>
          <w:p w:rsidR="00F81880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відвідувань порталу</w:t>
            </w:r>
          </w:p>
        </w:tc>
        <w:tc>
          <w:tcPr>
            <w:tcW w:w="1701" w:type="dxa"/>
          </w:tcPr>
          <w:p w:rsidR="00F81880" w:rsidRPr="00115846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F81880" w:rsidRPr="00756A0C" w:rsidRDefault="00F8188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5846" w:rsidTr="00115846">
        <w:tc>
          <w:tcPr>
            <w:tcW w:w="2235" w:type="dxa"/>
          </w:tcPr>
          <w:p w:rsidR="00115846" w:rsidRDefault="00115846" w:rsidP="001158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15846" w:rsidRDefault="00115846" w:rsidP="00115846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дослідження щодо поширеності дитячого ожиріння (в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Європейської ініціативи ВООЗ з нагляду за ожирінням у дітей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COSI)</w:t>
            </w:r>
          </w:p>
        </w:tc>
        <w:tc>
          <w:tcPr>
            <w:tcW w:w="4678" w:type="dxa"/>
          </w:tcPr>
          <w:p w:rsidR="00115846" w:rsidRPr="00115846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Підготовлено звіт і рекомендації за результатами дослідження</w:t>
            </w:r>
          </w:p>
        </w:tc>
        <w:tc>
          <w:tcPr>
            <w:tcW w:w="1701" w:type="dxa"/>
          </w:tcPr>
          <w:p w:rsidR="00115846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15846" w:rsidRPr="00756A0C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5846" w:rsidTr="00115846">
        <w:tc>
          <w:tcPr>
            <w:tcW w:w="2235" w:type="dxa"/>
          </w:tcPr>
          <w:p w:rsidR="00115846" w:rsidRDefault="00115846" w:rsidP="001158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15846" w:rsidRDefault="00115846" w:rsidP="00115846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врахування потреб дітей з особливими дієтичними потребами під час організації харчування у закладах загальної середньої освіти</w:t>
            </w:r>
          </w:p>
        </w:tc>
        <w:tc>
          <w:tcPr>
            <w:tcW w:w="4678" w:type="dxa"/>
          </w:tcPr>
          <w:p w:rsidR="00115846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здобувачів освіти з особливими дієтичними потребами, які забезпечені харчуванням</w:t>
            </w:r>
          </w:p>
        </w:tc>
        <w:tc>
          <w:tcPr>
            <w:tcW w:w="1701" w:type="dxa"/>
          </w:tcPr>
          <w:p w:rsidR="00115846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115846" w:rsidRPr="00756A0C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5846" w:rsidTr="00115846">
        <w:tc>
          <w:tcPr>
            <w:tcW w:w="2235" w:type="dxa"/>
          </w:tcPr>
          <w:p w:rsidR="00115846" w:rsidRDefault="00115846" w:rsidP="0011584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Удосконалення медичного обслуговування учнів і працівників закладів освіти</w:t>
            </w:r>
          </w:p>
        </w:tc>
        <w:tc>
          <w:tcPr>
            <w:tcW w:w="4394" w:type="dxa"/>
          </w:tcPr>
          <w:p w:rsidR="00115846" w:rsidRDefault="00115846" w:rsidP="00D702A0">
            <w:pPr>
              <w:pStyle w:val="a4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Інформування медичними працівниками учасників освітнього процесу з питань вакцинації, профілактики інфекційних та неінфекційних захворювань, збереження сексуального та репродуктивного здоров’я молоді, протидії </w:t>
            </w:r>
            <w:r w:rsidR="00D70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поширенню серед учнів звичок, небезпечних для їх фізичного та психічного здоров’я</w:t>
            </w:r>
          </w:p>
        </w:tc>
        <w:tc>
          <w:tcPr>
            <w:tcW w:w="4678" w:type="dxa"/>
          </w:tcPr>
          <w:p w:rsidR="00115846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проінформованих медичними працівниками учасників освітнього процесу з питань вакцинації,  профілактики інфекційних та неінфекційних захворювань, збереження сексуального та репродуктивного здоров’я молоді, протидії поширенню серед учнів звичок, небезпечних для їх фізичного та психічного здоров’я</w:t>
            </w:r>
          </w:p>
        </w:tc>
        <w:tc>
          <w:tcPr>
            <w:tcW w:w="1701" w:type="dxa"/>
          </w:tcPr>
          <w:p w:rsidR="00115846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15846" w:rsidRPr="00756A0C" w:rsidRDefault="0011584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02A0" w:rsidTr="00115846">
        <w:tc>
          <w:tcPr>
            <w:tcW w:w="2235" w:type="dxa"/>
          </w:tcPr>
          <w:p w:rsidR="00D702A0" w:rsidRDefault="00D702A0" w:rsidP="00D702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D702A0" w:rsidRDefault="00D702A0" w:rsidP="00D702A0">
            <w:pPr>
              <w:pStyle w:val="a4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контролю за проходженням періодичного медичного огляду учнів і працівників закладів загальної середньої освіти</w:t>
            </w:r>
          </w:p>
        </w:tc>
        <w:tc>
          <w:tcPr>
            <w:tcW w:w="4678" w:type="dxa"/>
          </w:tcPr>
          <w:p w:rsidR="00D702A0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Здійснено контроль за проходженням періодичного медичного огляду учнів і працівників закладів загальної середньої освіти</w:t>
            </w:r>
          </w:p>
        </w:tc>
        <w:tc>
          <w:tcPr>
            <w:tcW w:w="1701" w:type="dxa"/>
          </w:tcPr>
          <w:p w:rsidR="00D702A0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D702A0" w:rsidRPr="00756A0C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02A0" w:rsidTr="00115846">
        <w:tc>
          <w:tcPr>
            <w:tcW w:w="2235" w:type="dxa"/>
          </w:tcPr>
          <w:p w:rsidR="00D702A0" w:rsidRDefault="00D702A0" w:rsidP="00D702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D702A0" w:rsidRDefault="00D702A0" w:rsidP="00D702A0">
            <w:pPr>
              <w:pStyle w:val="a4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безоплатного проведення медичного огляду учнів, моніторингу за станом їх здоров’я, здійснення лікувально-профілактичних заходів у закладах загальної середньої освіти</w:t>
            </w:r>
          </w:p>
        </w:tc>
        <w:tc>
          <w:tcPr>
            <w:tcW w:w="4678" w:type="dxa"/>
          </w:tcPr>
          <w:p w:rsidR="00D702A0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медичні огляди, моніторинг, здійснено лікувально-профілактичні</w:t>
            </w:r>
            <w:r w:rsidR="00E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D702A0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D702A0" w:rsidRPr="00756A0C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02A0" w:rsidTr="00115846">
        <w:tc>
          <w:tcPr>
            <w:tcW w:w="2235" w:type="dxa"/>
          </w:tcPr>
          <w:p w:rsidR="00D702A0" w:rsidRDefault="00EE26AB" w:rsidP="00EE26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Ефективне психологічне забезпечення освітнього процесу</w:t>
            </w:r>
          </w:p>
        </w:tc>
        <w:tc>
          <w:tcPr>
            <w:tcW w:w="4394" w:type="dxa"/>
          </w:tcPr>
          <w:p w:rsidR="00D702A0" w:rsidRDefault="00EE26AB" w:rsidP="00EE26AB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поінформованості учасників освітнього процесу щодо можливості отримання психологічних послуг у закладах загальної середньої освіти</w:t>
            </w:r>
          </w:p>
        </w:tc>
        <w:tc>
          <w:tcPr>
            <w:tcW w:w="4678" w:type="dxa"/>
          </w:tcPr>
          <w:p w:rsidR="00D702A0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учасників освітнього процесу, поінформованих щодо можливості отримання психологічних послуг у закладах загальної середньої освіти</w:t>
            </w:r>
          </w:p>
        </w:tc>
        <w:tc>
          <w:tcPr>
            <w:tcW w:w="1701" w:type="dxa"/>
          </w:tcPr>
          <w:p w:rsidR="00D702A0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D702A0" w:rsidRPr="00756A0C" w:rsidRDefault="00D70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26AB" w:rsidTr="00115846">
        <w:tc>
          <w:tcPr>
            <w:tcW w:w="2235" w:type="dxa"/>
          </w:tcPr>
          <w:p w:rsidR="00EE26AB" w:rsidRDefault="00EE26AB" w:rsidP="00EE26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EE26AB" w:rsidRDefault="00EE26AB" w:rsidP="00EE26AB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структури, функцій і порядку діяльності психологічної служби закладів загальної середньої освіти</w:t>
            </w:r>
          </w:p>
        </w:tc>
        <w:tc>
          <w:tcPr>
            <w:tcW w:w="4678" w:type="dxa"/>
          </w:tcPr>
          <w:p w:rsidR="00EE26AB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Внесено зміни до Положення про психологічну службу у системі освіти України, затвердженого наказом МОН від 22 травня 2018р. №509</w:t>
            </w:r>
          </w:p>
        </w:tc>
        <w:tc>
          <w:tcPr>
            <w:tcW w:w="1701" w:type="dxa"/>
          </w:tcPr>
          <w:p w:rsidR="00EE26AB" w:rsidRPr="00EE26AB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2254" w:type="dxa"/>
          </w:tcPr>
          <w:p w:rsidR="00EE26AB" w:rsidRPr="00756A0C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26AB" w:rsidTr="00115846">
        <w:tc>
          <w:tcPr>
            <w:tcW w:w="2235" w:type="dxa"/>
          </w:tcPr>
          <w:p w:rsidR="00EE26AB" w:rsidRDefault="00EE26AB" w:rsidP="00EE26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EE26AB" w:rsidRDefault="00EE26AB" w:rsidP="00EE26AB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банку даних корисних ресурсів для учасників освітнього процесу, спрямованих на їх психологічну підтримку</w:t>
            </w:r>
          </w:p>
        </w:tc>
        <w:tc>
          <w:tcPr>
            <w:tcW w:w="4678" w:type="dxa"/>
          </w:tcPr>
          <w:p w:rsidR="00EE26AB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ресурсів, внесених до банку даних</w:t>
            </w:r>
          </w:p>
        </w:tc>
        <w:tc>
          <w:tcPr>
            <w:tcW w:w="1701" w:type="dxa"/>
          </w:tcPr>
          <w:p w:rsidR="00EE26AB" w:rsidRPr="00EE26AB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2254" w:type="dxa"/>
          </w:tcPr>
          <w:p w:rsidR="00EE26AB" w:rsidRPr="00756A0C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26AB" w:rsidTr="00115846">
        <w:tc>
          <w:tcPr>
            <w:tcW w:w="2235" w:type="dxa"/>
          </w:tcPr>
          <w:p w:rsidR="00EE26AB" w:rsidRDefault="00EE26AB" w:rsidP="00EE26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EE26AB" w:rsidRDefault="00EE26AB" w:rsidP="00EE26AB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закладів освіти практичними психологами та соціальними педагогами відповідно до штатних нормативів для належного психологічного супроводу та соціально-педагогічного патронажу учасників освітнього процесу</w:t>
            </w:r>
          </w:p>
        </w:tc>
        <w:tc>
          <w:tcPr>
            <w:tcW w:w="4678" w:type="dxa"/>
          </w:tcPr>
          <w:p w:rsidR="00EE26AB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закладів освіти забезпечених практичними психологами та соціальними педагогами</w:t>
            </w:r>
          </w:p>
        </w:tc>
        <w:tc>
          <w:tcPr>
            <w:tcW w:w="1701" w:type="dxa"/>
          </w:tcPr>
          <w:p w:rsidR="00EE26AB" w:rsidRPr="00EE26AB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EE26AB" w:rsidRPr="00756A0C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26AB" w:rsidTr="00115846">
        <w:tc>
          <w:tcPr>
            <w:tcW w:w="2235" w:type="dxa"/>
          </w:tcPr>
          <w:p w:rsidR="00EE26AB" w:rsidRDefault="00EE26AB" w:rsidP="00EE26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EE26AB" w:rsidRDefault="0089064E" w:rsidP="00EE26AB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інформаційно-освітніх заходів у закладах освіти з метою захисту прав і свобод, формування у дітей ціннісних життєвих навичок та моделей поведінки, протидії (цькуванню), зокрема, проведення міжнародної акції «16 днів проти насильства» та Європейського дня захисту дітей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сексуальної експлуатації та сексуального насильства </w:t>
            </w:r>
          </w:p>
        </w:tc>
        <w:tc>
          <w:tcPr>
            <w:tcW w:w="4678" w:type="dxa"/>
          </w:tcPr>
          <w:p w:rsidR="00EE26AB" w:rsidRDefault="0089064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заходів, здійснених у закладах освіти, спрямованих на захист прав і свобод здобувачів освіти</w:t>
            </w:r>
          </w:p>
        </w:tc>
        <w:tc>
          <w:tcPr>
            <w:tcW w:w="1701" w:type="dxa"/>
          </w:tcPr>
          <w:p w:rsidR="00EE26AB" w:rsidRDefault="0089064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EE26AB" w:rsidRPr="00756A0C" w:rsidRDefault="00EE26AB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064E" w:rsidTr="00115846">
        <w:tc>
          <w:tcPr>
            <w:tcW w:w="2235" w:type="dxa"/>
          </w:tcPr>
          <w:p w:rsidR="0089064E" w:rsidRDefault="0089064E" w:rsidP="00EE26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89064E" w:rsidRDefault="0089064E" w:rsidP="00EE26AB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умов для здобуття позашкільної освіти дітьми, зокрема з особливими освітніми потребами, та дітьми, які потребують соціальної допомоги, соціальної реабілітації, які належать до вразливих категорій населення</w:t>
            </w:r>
          </w:p>
        </w:tc>
        <w:tc>
          <w:tcPr>
            <w:tcW w:w="4678" w:type="dxa"/>
          </w:tcPr>
          <w:p w:rsidR="0089064E" w:rsidRDefault="0089064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закладів позашкільної освіти, які провадять освітню діяльність, кількість дітей, зокрема з особливими освітніми потребами, та дітей, які потребують соціальної допомоги, соціальної реабілітації, які належать до вразливих категорій населення, охоплено позашкільною освітою</w:t>
            </w:r>
          </w:p>
        </w:tc>
        <w:tc>
          <w:tcPr>
            <w:tcW w:w="1701" w:type="dxa"/>
          </w:tcPr>
          <w:p w:rsidR="0089064E" w:rsidRDefault="0089064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89064E" w:rsidRPr="00756A0C" w:rsidRDefault="0089064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064E" w:rsidTr="00115846">
        <w:tc>
          <w:tcPr>
            <w:tcW w:w="2235" w:type="dxa"/>
          </w:tcPr>
          <w:p w:rsidR="0089064E" w:rsidRDefault="0089064E" w:rsidP="0089064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працівників закладу освіти та їх здоров’я</w:t>
            </w:r>
          </w:p>
        </w:tc>
        <w:tc>
          <w:tcPr>
            <w:tcW w:w="4394" w:type="dxa"/>
          </w:tcPr>
          <w:p w:rsidR="0089064E" w:rsidRPr="00003796" w:rsidRDefault="00003796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працівників закладів загальної середньої освіти реалізації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здоров’язбережувального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компонента навчання на основі сучасних освітніх технологій, зокрема тих, що спрямовані на збереження здоров’я учнів</w:t>
            </w:r>
          </w:p>
        </w:tc>
        <w:tc>
          <w:tcPr>
            <w:tcW w:w="4678" w:type="dxa"/>
          </w:tcPr>
          <w:p w:rsidR="0089064E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працівників закладів загальної середньої освіти, охоплених навчанням</w:t>
            </w:r>
          </w:p>
        </w:tc>
        <w:tc>
          <w:tcPr>
            <w:tcW w:w="1701" w:type="dxa"/>
          </w:tcPr>
          <w:p w:rsidR="0089064E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89064E" w:rsidRPr="00756A0C" w:rsidRDefault="0089064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03796" w:rsidTr="00115846">
        <w:tc>
          <w:tcPr>
            <w:tcW w:w="2235" w:type="dxa"/>
          </w:tcPr>
          <w:p w:rsidR="00003796" w:rsidRDefault="00003796" w:rsidP="0000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003796" w:rsidRDefault="00003796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працівників закладів загальної середньої освіти методів запобігання та протидії проявам насильства та боулінгу (цькування), алгоритмів взаємодії із службою у справах дітей і правоохоронними органами з метою виявлення дітей, постраждалих від насильства, та дітей, які перебувають у конфлікті із законом, формування соціально-емоційних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ненасильницьких моделей спілкування та взаємодії учнів, навичок безпечної поведінки під час використання інформаційно-комунікаційних технологій та інших медійних засобів</w:t>
            </w:r>
          </w:p>
        </w:tc>
        <w:tc>
          <w:tcPr>
            <w:tcW w:w="4678" w:type="dxa"/>
          </w:tcPr>
          <w:p w:rsidR="00003796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працівників закладів загальної середньої освіти, охоплених навчанням</w:t>
            </w:r>
          </w:p>
        </w:tc>
        <w:tc>
          <w:tcPr>
            <w:tcW w:w="1701" w:type="dxa"/>
          </w:tcPr>
          <w:p w:rsidR="00003796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003796" w:rsidRPr="00756A0C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03796" w:rsidTr="00115846">
        <w:tc>
          <w:tcPr>
            <w:tcW w:w="2235" w:type="dxa"/>
          </w:tcPr>
          <w:p w:rsidR="00003796" w:rsidRDefault="00003796" w:rsidP="0000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003796" w:rsidRDefault="00003796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працівників закладів освіти надання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допомоги (зокрема осіб з особливими освітніми потребами) у разі виникнення надзвичайних ситуацій у закладах освіти та ризиків, що пов’язані із вибухонебезпечними предметами</w:t>
            </w:r>
          </w:p>
        </w:tc>
        <w:tc>
          <w:tcPr>
            <w:tcW w:w="4678" w:type="dxa"/>
          </w:tcPr>
          <w:p w:rsidR="00003796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заходів, здійснених для працівників закладів загальної середньої освіти</w:t>
            </w:r>
          </w:p>
        </w:tc>
        <w:tc>
          <w:tcPr>
            <w:tcW w:w="1701" w:type="dxa"/>
          </w:tcPr>
          <w:p w:rsidR="00003796" w:rsidRDefault="008E16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003796" w:rsidRPr="00756A0C" w:rsidRDefault="00003796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16AD" w:rsidTr="00115846">
        <w:tc>
          <w:tcPr>
            <w:tcW w:w="2235" w:type="dxa"/>
          </w:tcPr>
          <w:p w:rsidR="008E16AD" w:rsidRDefault="008E16AD" w:rsidP="0000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8E16AD" w:rsidRDefault="008E16AD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працівників психологічної служби та педагогічних працівників з питань створення безпечних і здорових умов у закладах загальної середньої освіти</w:t>
            </w:r>
            <w:r w:rsidR="001B3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збереження психічного здоров’я учнів і працівників</w:t>
            </w:r>
          </w:p>
        </w:tc>
        <w:tc>
          <w:tcPr>
            <w:tcW w:w="4678" w:type="dxa"/>
          </w:tcPr>
          <w:p w:rsidR="008E16AD" w:rsidRDefault="008E16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працівників психологічної служби та педагогічних працівників, охоплених</w:t>
            </w:r>
            <w:r w:rsidR="001B3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навчанням</w:t>
            </w:r>
          </w:p>
        </w:tc>
        <w:tc>
          <w:tcPr>
            <w:tcW w:w="1701" w:type="dxa"/>
          </w:tcPr>
          <w:p w:rsidR="008E16AD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8E16AD" w:rsidRPr="00756A0C" w:rsidRDefault="008E16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2A0" w:rsidTr="00115846">
        <w:tc>
          <w:tcPr>
            <w:tcW w:w="2235" w:type="dxa"/>
          </w:tcPr>
          <w:p w:rsidR="001B32A0" w:rsidRDefault="001B32A0" w:rsidP="0000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B32A0" w:rsidRDefault="001B32A0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здійснення для працівників закладів загальної середньої освіти заходів, спрямованих на розвиток у них культури здорового харчування, рухової активності та піклування про своє здоров’я, протидію професійному вигоранню</w:t>
            </w:r>
          </w:p>
        </w:tc>
        <w:tc>
          <w:tcPr>
            <w:tcW w:w="4678" w:type="dxa"/>
          </w:tcPr>
          <w:p w:rsidR="001B32A0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працівників загальної середньої освіти, що взяли участь у заходах</w:t>
            </w:r>
          </w:p>
        </w:tc>
        <w:tc>
          <w:tcPr>
            <w:tcW w:w="1701" w:type="dxa"/>
          </w:tcPr>
          <w:p w:rsidR="001B32A0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B32A0" w:rsidRPr="00756A0C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2A0" w:rsidTr="00115846">
        <w:tc>
          <w:tcPr>
            <w:tcW w:w="2235" w:type="dxa"/>
          </w:tcPr>
          <w:p w:rsidR="001B32A0" w:rsidRDefault="001B32A0" w:rsidP="0000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B32A0" w:rsidRDefault="001B32A0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в закладах загальної середньої освіти умов для рухової активності та здорового харчування працівників</w:t>
            </w:r>
          </w:p>
        </w:tc>
        <w:tc>
          <w:tcPr>
            <w:tcW w:w="4678" w:type="dxa"/>
          </w:tcPr>
          <w:p w:rsidR="001B32A0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закладах загальної середньої освіти створено умови для забезпечення рухової активності та здорового харчування працівників</w:t>
            </w:r>
          </w:p>
        </w:tc>
        <w:tc>
          <w:tcPr>
            <w:tcW w:w="1701" w:type="dxa"/>
          </w:tcPr>
          <w:p w:rsidR="001B32A0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B32A0" w:rsidRPr="00756A0C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2A0" w:rsidTr="00115846">
        <w:tc>
          <w:tcPr>
            <w:tcW w:w="2235" w:type="dxa"/>
          </w:tcPr>
          <w:p w:rsidR="001B32A0" w:rsidRDefault="001B32A0" w:rsidP="0000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B32A0" w:rsidRDefault="001B32A0" w:rsidP="00003796">
            <w:pPr>
              <w:pStyle w:val="a4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працівників закладів загальної середньої освіти з питань щодо дотримання та захисту прав дітей, недискримінації дітей, зокрема з особливими освітніми потребами, надання першої психологічної допомоги та формування життєстійкості в учнів</w:t>
            </w:r>
          </w:p>
        </w:tc>
        <w:tc>
          <w:tcPr>
            <w:tcW w:w="4678" w:type="dxa"/>
          </w:tcPr>
          <w:p w:rsidR="001B32A0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працівників закладів загальної середньої освіти, охоплених навчанням</w:t>
            </w:r>
          </w:p>
        </w:tc>
        <w:tc>
          <w:tcPr>
            <w:tcW w:w="1701" w:type="dxa"/>
          </w:tcPr>
          <w:p w:rsidR="001B32A0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1B32A0" w:rsidRPr="00756A0C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32A0" w:rsidTr="00115846">
        <w:tc>
          <w:tcPr>
            <w:tcW w:w="2235" w:type="dxa"/>
          </w:tcPr>
          <w:p w:rsidR="001B32A0" w:rsidRDefault="00036BAD" w:rsidP="00036B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Безпечність, доступність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освітнього середовища</w:t>
            </w:r>
          </w:p>
        </w:tc>
        <w:tc>
          <w:tcPr>
            <w:tcW w:w="4394" w:type="dxa"/>
          </w:tcPr>
          <w:p w:rsidR="001B32A0" w:rsidRDefault="00036BAD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в закладах загальної середньої освіти доступних, безпечних  і нешкідливих умов навчання та перебування</w:t>
            </w:r>
          </w:p>
        </w:tc>
        <w:tc>
          <w:tcPr>
            <w:tcW w:w="4678" w:type="dxa"/>
          </w:tcPr>
          <w:p w:rsidR="001B32A0" w:rsidRDefault="00036B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Заклади загальної середньої освіти функціонують із дотриманням санітарних правил і норм, протиепідемічних правил, вимог безпеки експлуатації будівель та забезпечення їх надійності, доступності, зокрема щодо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і споруд, вимог техногенної та пожежної безпеки, правил запобігання та протидії насильству та боулінгу(цькуванню); вжито заходів до усунення порушень вимог законодавства, визначених у приписах органів державного нагляду (контролю); розроблено плани заходів із забезпечення доступності будівель та споруд, приміщень закладів освіти для осіб з інвалідністю  та інших мало мобільних груп </w:t>
            </w:r>
          </w:p>
        </w:tc>
        <w:tc>
          <w:tcPr>
            <w:tcW w:w="1701" w:type="dxa"/>
          </w:tcPr>
          <w:p w:rsidR="001B32A0" w:rsidRDefault="00036B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B32A0" w:rsidRPr="00756A0C" w:rsidRDefault="001B32A0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6BAD" w:rsidTr="00115846">
        <w:tc>
          <w:tcPr>
            <w:tcW w:w="2235" w:type="dxa"/>
          </w:tcPr>
          <w:p w:rsidR="00036BAD" w:rsidRDefault="00036BAD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036BAD" w:rsidRDefault="00036BAD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об’єктів фонду захисних споруд цивільного захисту (укриттів) у закладах загальної середньої освіти з урахуванням потреб осіб з інвалідністю (за кошти субвенції з державного бюджету місцевим бюджетами на облаштування безпечних умов у закладах загальної середньої освіти)</w:t>
            </w:r>
          </w:p>
        </w:tc>
        <w:tc>
          <w:tcPr>
            <w:tcW w:w="4678" w:type="dxa"/>
          </w:tcPr>
          <w:p w:rsidR="00036BAD" w:rsidRDefault="00036B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об лаштованих об’єктів фонду захисних споруд цивільного захисту (укриттів) у закладах загальної середньої освіти, із них доступних для осіб з інвалідністю, насамперед тих, які пересуваються у кріслах колісних чи за допомогою інших допоміжних 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засобів реабілітації або мають порушення зору, слуху</w:t>
            </w:r>
          </w:p>
        </w:tc>
        <w:tc>
          <w:tcPr>
            <w:tcW w:w="1701" w:type="dxa"/>
          </w:tcPr>
          <w:p w:rsidR="00036BAD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036BAD" w:rsidRPr="00756A0C" w:rsidRDefault="00036BA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28FD" w:rsidTr="00115846">
        <w:tc>
          <w:tcPr>
            <w:tcW w:w="2235" w:type="dxa"/>
          </w:tcPr>
          <w:p w:rsidR="007028FD" w:rsidRDefault="007028FD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028FD" w:rsidRDefault="007028FD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Передбачити функціонування у закладах освіти класів безпеки для формування в учнів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здоров’язбережувальних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знань правил пожежної, мінної безпеки та цивільного захисту, навичок самозахисту з урахуванням потреб дітей з інвалідністю, фізичними, психічними, інтелектуальними або сенсорними порушеннями </w:t>
            </w:r>
          </w:p>
        </w:tc>
        <w:tc>
          <w:tcPr>
            <w:tcW w:w="4678" w:type="dxa"/>
          </w:tcPr>
          <w:p w:rsidR="007028FD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створених класів безпеки</w:t>
            </w:r>
          </w:p>
        </w:tc>
        <w:tc>
          <w:tcPr>
            <w:tcW w:w="1701" w:type="dxa"/>
          </w:tcPr>
          <w:p w:rsidR="007028FD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028FD" w:rsidRPr="00756A0C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28FD" w:rsidTr="00115846">
        <w:tc>
          <w:tcPr>
            <w:tcW w:w="2235" w:type="dxa"/>
          </w:tcPr>
          <w:p w:rsidR="007028FD" w:rsidRDefault="007028FD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028FD" w:rsidRDefault="007028FD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навчання учасників освітнього процесу алгоритму дій на випадок повітряної тривоги, загрози виникнення надзвичайної ситуації з урахуванням потреб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дітей з інвалідністю, фізичними, психічними, інтелектуальними або сенсорними порушеннями та працівників закладів освіти, які є особами з інвалідністю</w:t>
            </w:r>
          </w:p>
        </w:tc>
        <w:tc>
          <w:tcPr>
            <w:tcW w:w="4678" w:type="dxa"/>
          </w:tcPr>
          <w:p w:rsidR="007028FD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учасників освітнього процесу, охоплених навчанням</w:t>
            </w:r>
          </w:p>
        </w:tc>
        <w:tc>
          <w:tcPr>
            <w:tcW w:w="1701" w:type="dxa"/>
          </w:tcPr>
          <w:p w:rsidR="007028FD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028FD" w:rsidRPr="00756A0C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28FD" w:rsidTr="00115846">
        <w:tc>
          <w:tcPr>
            <w:tcW w:w="2235" w:type="dxa"/>
          </w:tcPr>
          <w:p w:rsidR="007028FD" w:rsidRDefault="007028FD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028FD" w:rsidRDefault="007028FD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здобуття освіти дітьми з особливими освітніми потребами з урахуванням їх потреб та можливостей</w:t>
            </w:r>
          </w:p>
        </w:tc>
        <w:tc>
          <w:tcPr>
            <w:tcW w:w="4678" w:type="dxa"/>
          </w:tcPr>
          <w:p w:rsidR="007028FD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учнів з особливими </w:t>
            </w:r>
            <w:r w:rsidR="001540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освітніми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потребами</w:t>
            </w:r>
            <w:r w:rsidR="001540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(із них вихованців дитячих будинків-інтернатів),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540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залучених до інклюзивного навчання у закладах загальної середньої освіти</w:t>
            </w:r>
          </w:p>
        </w:tc>
        <w:tc>
          <w:tcPr>
            <w:tcW w:w="1701" w:type="dxa"/>
          </w:tcPr>
          <w:p w:rsidR="007028FD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028FD" w:rsidRPr="00756A0C" w:rsidRDefault="007028FD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408E" w:rsidTr="00115846">
        <w:tc>
          <w:tcPr>
            <w:tcW w:w="2235" w:type="dxa"/>
          </w:tcPr>
          <w:p w:rsidR="0015408E" w:rsidRDefault="0015408E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5408E" w:rsidRDefault="0015408E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Удосконалення механізму функціонування спеціальних класів у закладах загальної середньої освіти</w:t>
            </w:r>
          </w:p>
        </w:tc>
        <w:tc>
          <w:tcPr>
            <w:tcW w:w="4678" w:type="dxa"/>
          </w:tcPr>
          <w:p w:rsid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Розроблено нову редакцію Положення про функціонування спеціальних класів у закладах загальної середньої освіти</w:t>
            </w:r>
          </w:p>
        </w:tc>
        <w:tc>
          <w:tcPr>
            <w:tcW w:w="1701" w:type="dxa"/>
          </w:tcPr>
          <w:p w:rsidR="0015408E" w:rsidRP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:rsidR="0015408E" w:rsidRPr="00756A0C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408E" w:rsidTr="00115846">
        <w:tc>
          <w:tcPr>
            <w:tcW w:w="2235" w:type="dxa"/>
          </w:tcPr>
          <w:p w:rsidR="0015408E" w:rsidRDefault="0015408E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5408E" w:rsidRDefault="0015408E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додаткових психолого-педагогічних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</w:t>
            </w:r>
            <w:proofErr w:type="spellEnd"/>
            <w:r w:rsidR="001A1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A1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розвиткових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у закладах загальної середньої освіти, придбання спеціальних засобів корекції для осіб з особливими освітніми потребами</w:t>
            </w:r>
          </w:p>
        </w:tc>
        <w:tc>
          <w:tcPr>
            <w:tcW w:w="4678" w:type="dxa"/>
          </w:tcPr>
          <w:p w:rsid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учнів, охоплених психолого-педагогічними і</w:t>
            </w:r>
            <w:r w:rsidR="001A1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</w:t>
            </w:r>
            <w:proofErr w:type="spellEnd"/>
            <w:r w:rsidR="001A1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A1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розвитковими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послугами</w:t>
            </w:r>
          </w:p>
        </w:tc>
        <w:tc>
          <w:tcPr>
            <w:tcW w:w="1701" w:type="dxa"/>
          </w:tcPr>
          <w:p w:rsidR="0015408E" w:rsidRP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5408E" w:rsidRPr="00756A0C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408E" w:rsidTr="00115846">
        <w:tc>
          <w:tcPr>
            <w:tcW w:w="2235" w:type="dxa"/>
          </w:tcPr>
          <w:p w:rsidR="0015408E" w:rsidRDefault="0015408E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5408E" w:rsidRDefault="0015408E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оновлених підходів до забезпечення надання логопедичних послуг у системі освіти</w:t>
            </w:r>
          </w:p>
        </w:tc>
        <w:tc>
          <w:tcPr>
            <w:tcW w:w="4678" w:type="dxa"/>
          </w:tcPr>
          <w:p w:rsid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Розроблено порядок надання логопедичних послуг у системі освіти</w:t>
            </w:r>
          </w:p>
        </w:tc>
        <w:tc>
          <w:tcPr>
            <w:tcW w:w="1701" w:type="dxa"/>
          </w:tcPr>
          <w:p w:rsid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5408E" w:rsidRPr="00756A0C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408E" w:rsidTr="00115846">
        <w:tc>
          <w:tcPr>
            <w:tcW w:w="2235" w:type="dxa"/>
          </w:tcPr>
          <w:p w:rsidR="0015408E" w:rsidRDefault="0015408E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5408E" w:rsidRDefault="0015408E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Запровадження моніторингу за наданням учням послуги супроводу під час інклюзивного навчання</w:t>
            </w:r>
          </w:p>
        </w:tc>
        <w:tc>
          <w:tcPr>
            <w:tcW w:w="4678" w:type="dxa"/>
          </w:tcPr>
          <w:p w:rsid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учнів, охоплених соціальною послугою супроводу під час інклюзивного навчання</w:t>
            </w:r>
          </w:p>
        </w:tc>
        <w:tc>
          <w:tcPr>
            <w:tcW w:w="1701" w:type="dxa"/>
          </w:tcPr>
          <w:p w:rsidR="0015408E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15408E" w:rsidRPr="00756A0C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408E" w:rsidTr="00115846">
        <w:tc>
          <w:tcPr>
            <w:tcW w:w="2235" w:type="dxa"/>
          </w:tcPr>
          <w:p w:rsidR="0015408E" w:rsidRDefault="0015408E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5408E" w:rsidRDefault="00B71F39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Упровадження міжнародних програм (адаптованих) з протидії та запобігання будь-яким проявам насильства та боулінгу (цькуванню), соціально-емоційного навчання в закладах загальної середньої освіти</w:t>
            </w:r>
          </w:p>
        </w:tc>
        <w:tc>
          <w:tcPr>
            <w:tcW w:w="4678" w:type="dxa"/>
          </w:tcPr>
          <w:p w:rsidR="0015408E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закладів загальної середньої освіти, в яких упроваджуються такі програми</w:t>
            </w:r>
          </w:p>
        </w:tc>
        <w:tc>
          <w:tcPr>
            <w:tcW w:w="1701" w:type="dxa"/>
          </w:tcPr>
          <w:p w:rsidR="0015408E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15408E" w:rsidRPr="00756A0C" w:rsidRDefault="0015408E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F39" w:rsidTr="00115846">
        <w:tc>
          <w:tcPr>
            <w:tcW w:w="2235" w:type="dxa"/>
          </w:tcPr>
          <w:p w:rsidR="00B71F39" w:rsidRDefault="00B71F39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1F39" w:rsidRDefault="00B71F39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Поширення в закладах загальної середньої освіти практики функціонування служб порозуміння (шкільної медитації) та навчання ефективної взаємодії з дітьми з особливими освітніми потребами</w:t>
            </w:r>
          </w:p>
        </w:tc>
        <w:tc>
          <w:tcPr>
            <w:tcW w:w="4678" w:type="dxa"/>
          </w:tcPr>
          <w:p w:rsidR="00B71F39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закладів загальної середньої освіти, в яких функціонують служби порозуміння (шкільної медитації)</w:t>
            </w:r>
          </w:p>
        </w:tc>
        <w:tc>
          <w:tcPr>
            <w:tcW w:w="1701" w:type="dxa"/>
          </w:tcPr>
          <w:p w:rsidR="00B71F39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B71F39" w:rsidRPr="00756A0C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F39" w:rsidTr="00115846">
        <w:tc>
          <w:tcPr>
            <w:tcW w:w="2235" w:type="dxa"/>
          </w:tcPr>
          <w:p w:rsidR="00B71F39" w:rsidRDefault="00B71F39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1F39" w:rsidRDefault="00B71F39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руху дружин юних рятувальників –</w:t>
            </w:r>
            <w:r w:rsidR="001A1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пожежних </w:t>
            </w:r>
          </w:p>
        </w:tc>
        <w:tc>
          <w:tcPr>
            <w:tcW w:w="4678" w:type="dxa"/>
          </w:tcPr>
          <w:p w:rsidR="00B71F39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утворених дружин юних рятувальників; оновлено, осучаснено положення про дружини юних рятувальників-пожежних </w:t>
            </w:r>
          </w:p>
        </w:tc>
        <w:tc>
          <w:tcPr>
            <w:tcW w:w="1701" w:type="dxa"/>
          </w:tcPr>
          <w:p w:rsidR="00B71F39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B71F39" w:rsidRPr="00756A0C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F39" w:rsidTr="00115846">
        <w:tc>
          <w:tcPr>
            <w:tcW w:w="2235" w:type="dxa"/>
          </w:tcPr>
          <w:p w:rsidR="00B71F39" w:rsidRDefault="00B71F39" w:rsidP="00036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1F39" w:rsidRDefault="00B71F39" w:rsidP="00036BAD">
            <w:pPr>
              <w:pStyle w:val="a4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та проведення Дня цивільного захисту, Тижня знань з основ безпеки </w:t>
            </w:r>
            <w:r w:rsidR="00287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життєдіяльності, Тижня безпеки дитини в закладах освіти</w:t>
            </w:r>
          </w:p>
        </w:tc>
        <w:tc>
          <w:tcPr>
            <w:tcW w:w="4678" w:type="dxa"/>
          </w:tcPr>
          <w:p w:rsidR="00B71F39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здійснених заходів</w:t>
            </w:r>
          </w:p>
        </w:tc>
        <w:tc>
          <w:tcPr>
            <w:tcW w:w="1701" w:type="dxa"/>
          </w:tcPr>
          <w:p w:rsidR="00B71F39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B71F39" w:rsidRPr="00756A0C" w:rsidRDefault="00B71F39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71B4" w:rsidTr="00115846">
        <w:tc>
          <w:tcPr>
            <w:tcW w:w="2235" w:type="dxa"/>
          </w:tcPr>
          <w:p w:rsidR="002871B4" w:rsidRDefault="002871B4" w:rsidP="002871B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Міжсекторальна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взаємодія та залучення соціальних інституцій</w:t>
            </w:r>
          </w:p>
        </w:tc>
        <w:tc>
          <w:tcPr>
            <w:tcW w:w="4394" w:type="dxa"/>
          </w:tcPr>
          <w:p w:rsidR="002871B4" w:rsidRDefault="002871B4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Відновлення та розвиток мережі інклюзивно-ресурсних центрів</w:t>
            </w:r>
          </w:p>
        </w:tc>
        <w:tc>
          <w:tcPr>
            <w:tcW w:w="4678" w:type="dxa"/>
          </w:tcPr>
          <w:p w:rsidR="002871B4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інклюзивно-ресурсних центрів</w:t>
            </w:r>
          </w:p>
        </w:tc>
        <w:tc>
          <w:tcPr>
            <w:tcW w:w="1701" w:type="dxa"/>
          </w:tcPr>
          <w:p w:rsidR="002871B4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2871B4" w:rsidRPr="00756A0C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71B4" w:rsidTr="00115846">
        <w:tc>
          <w:tcPr>
            <w:tcW w:w="2235" w:type="dxa"/>
          </w:tcPr>
          <w:p w:rsidR="002871B4" w:rsidRDefault="002871B4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C706D4" w:rsidRDefault="002871B4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інформаційно-просвітницьких (тренінги, презентації тощо,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зокрема за участю представників органів державної влади та органів місцевого самоврядування, громадськості) та превентивних заходів, спрямованих на формування в учасників освітнього процесу культури недискримінаційної, ненасильницької, безконфліктної комунікації, здорового та безпечного способу життя, навичок збереження </w:t>
            </w:r>
          </w:p>
          <w:p w:rsidR="002871B4" w:rsidRDefault="002871B4" w:rsidP="00C706D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власного життя та здоров’я, а також запобігання небезпечній поведінці</w:t>
            </w:r>
          </w:p>
        </w:tc>
        <w:tc>
          <w:tcPr>
            <w:tcW w:w="4678" w:type="dxa"/>
          </w:tcPr>
          <w:p w:rsidR="002871B4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здійснених заходів, кількість учасників освітнього процесу, залучених до участі в них</w:t>
            </w:r>
          </w:p>
        </w:tc>
        <w:tc>
          <w:tcPr>
            <w:tcW w:w="1701" w:type="dxa"/>
          </w:tcPr>
          <w:p w:rsidR="002871B4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2871B4" w:rsidRPr="00756A0C" w:rsidRDefault="002871B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06D4" w:rsidTr="00115846">
        <w:tc>
          <w:tcPr>
            <w:tcW w:w="2235" w:type="dxa"/>
          </w:tcPr>
          <w:p w:rsidR="00C706D4" w:rsidRDefault="00C706D4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C706D4" w:rsidRDefault="00C706D4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учасників освітнього процесу з питань безпеки під час використання інформаційно-комунікаційних технологій та інших медійних засобів, зокрема, з безпечної поведінки в Інтернеті, та здійснення відповідних інформаційно-роз’яснювальних заходів</w:t>
            </w:r>
          </w:p>
        </w:tc>
        <w:tc>
          <w:tcPr>
            <w:tcW w:w="4678" w:type="dxa"/>
          </w:tcPr>
          <w:p w:rsidR="00C706D4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учасників освітнього процесу, охоплених навчанням/заходами</w:t>
            </w:r>
          </w:p>
        </w:tc>
        <w:tc>
          <w:tcPr>
            <w:tcW w:w="1701" w:type="dxa"/>
          </w:tcPr>
          <w:p w:rsidR="00C706D4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C706D4" w:rsidRPr="00756A0C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06D4" w:rsidTr="00115846">
        <w:tc>
          <w:tcPr>
            <w:tcW w:w="2235" w:type="dxa"/>
          </w:tcPr>
          <w:p w:rsidR="00C706D4" w:rsidRDefault="00C706D4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C706D4" w:rsidRDefault="00C706D4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та розповсюдження серед учасників освітнього процесу інформаційних матеріалів щодо здорового та безпечного способу життя, збереження власного здоров’я, розміщення їх електронних версій на веб-сайтах закладів загальної середньої освіти (їх засновників)</w:t>
            </w:r>
          </w:p>
        </w:tc>
        <w:tc>
          <w:tcPr>
            <w:tcW w:w="4678" w:type="dxa"/>
          </w:tcPr>
          <w:p w:rsidR="00C706D4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матеріали розміщено на веб-сайтах закладів загальної середньої освіти (їх засновників)</w:t>
            </w:r>
          </w:p>
        </w:tc>
        <w:tc>
          <w:tcPr>
            <w:tcW w:w="1701" w:type="dxa"/>
          </w:tcPr>
          <w:p w:rsidR="00C706D4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C706D4" w:rsidRPr="00756A0C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06D4" w:rsidTr="00115846">
        <w:tc>
          <w:tcPr>
            <w:tcW w:w="2235" w:type="dxa"/>
          </w:tcPr>
          <w:p w:rsidR="00C706D4" w:rsidRDefault="00C706D4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C706D4" w:rsidRDefault="00C706D4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ефективній взаємодії учнів, їх батьків, працівників закладів загальної середньої освіти щодо формування та підтримання здорового та безпечного освітнього середовища</w:t>
            </w:r>
          </w:p>
        </w:tc>
        <w:tc>
          <w:tcPr>
            <w:tcW w:w="4678" w:type="dxa"/>
          </w:tcPr>
          <w:p w:rsidR="00C706D4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осіб, охоплених навчанням</w:t>
            </w:r>
          </w:p>
        </w:tc>
        <w:tc>
          <w:tcPr>
            <w:tcW w:w="1701" w:type="dxa"/>
          </w:tcPr>
          <w:p w:rsidR="00C706D4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C706D4" w:rsidRPr="00756A0C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06D4" w:rsidTr="00115846">
        <w:tc>
          <w:tcPr>
            <w:tcW w:w="2235" w:type="dxa"/>
          </w:tcPr>
          <w:p w:rsidR="00C706D4" w:rsidRDefault="00C706D4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C706D4" w:rsidRDefault="007E5848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заходів із раннього попередження та евакуації учасників освітнього процесу в разі нападу або ризику нападу на заклад освіти; участь у навчанні та практичних тренуваннях учасників освітнього процесу щодо дій під час нападу на заклад освіти та евакуації учасників освітнього процесу</w:t>
            </w:r>
          </w:p>
        </w:tc>
        <w:tc>
          <w:tcPr>
            <w:tcW w:w="4678" w:type="dxa"/>
          </w:tcPr>
          <w:p w:rsidR="00C706D4" w:rsidRDefault="007E5848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здійснених заходів і проведених тренувань</w:t>
            </w:r>
          </w:p>
        </w:tc>
        <w:tc>
          <w:tcPr>
            <w:tcW w:w="1701" w:type="dxa"/>
          </w:tcPr>
          <w:p w:rsidR="00C706D4" w:rsidRDefault="007E5848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C706D4" w:rsidRPr="00756A0C" w:rsidRDefault="00C706D4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848" w:rsidTr="00115846">
        <w:tc>
          <w:tcPr>
            <w:tcW w:w="2235" w:type="dxa"/>
          </w:tcPr>
          <w:p w:rsidR="007E5848" w:rsidRDefault="007E5848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7E5848" w:rsidRDefault="005F006A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дитячим та молодіжним громадським організаціям у здійсненні заходів, спрямованих на формування культури здорового та безпечного способу життя учасників освітнього процесу, популяризації підходів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безбар’єрності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інклюзії, рівності</w:t>
            </w:r>
          </w:p>
        </w:tc>
        <w:tc>
          <w:tcPr>
            <w:tcW w:w="4678" w:type="dxa"/>
          </w:tcPr>
          <w:p w:rsidR="007E5848" w:rsidRDefault="005F006A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Громадські об’єднання, інші представники громадськості,залучені до формування культури здорового та безпечного способу життя учасників освітнього процесу</w:t>
            </w:r>
          </w:p>
        </w:tc>
        <w:tc>
          <w:tcPr>
            <w:tcW w:w="1701" w:type="dxa"/>
          </w:tcPr>
          <w:p w:rsidR="007E5848" w:rsidRDefault="005F006A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7E5848" w:rsidRPr="00756A0C" w:rsidRDefault="007E5848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006A" w:rsidTr="00115846">
        <w:tc>
          <w:tcPr>
            <w:tcW w:w="2235" w:type="dxa"/>
          </w:tcPr>
          <w:p w:rsidR="005F006A" w:rsidRDefault="005F006A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5F006A" w:rsidRDefault="005F006A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Спільна участь у роботі робочої групи з питань щодо</w:t>
            </w:r>
            <w:r w:rsidR="00AD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опрацювання комплексної моделі вжиття превентивних заходів та підготовки </w:t>
            </w:r>
            <w:r w:rsidR="00AD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проектів необхідних документів для запровадження і реалізації профілактичного проекту щодо виявлення негативних ризиків у дитячому середовищі, а також вжиття заходів для їх усунення, зокрема з питань впровадження проекту «Спеціаліст з безпеки в освітньому середовищі»</w:t>
            </w:r>
          </w:p>
        </w:tc>
        <w:tc>
          <w:tcPr>
            <w:tcW w:w="4678" w:type="dxa"/>
          </w:tcPr>
          <w:p w:rsidR="005F006A" w:rsidRDefault="005F006A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Вжиті заходи з підготовки спеціалістів із</w:t>
            </w:r>
            <w:r w:rsidR="00AD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в освітньому середовищі та призначення їх на посади</w:t>
            </w:r>
          </w:p>
        </w:tc>
        <w:tc>
          <w:tcPr>
            <w:tcW w:w="1701" w:type="dxa"/>
          </w:tcPr>
          <w:p w:rsidR="005F006A" w:rsidRDefault="005F006A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5F006A" w:rsidRPr="00756A0C" w:rsidRDefault="005F006A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7A8F" w:rsidTr="00115846">
        <w:tc>
          <w:tcPr>
            <w:tcW w:w="2235" w:type="dxa"/>
          </w:tcPr>
          <w:p w:rsidR="00AD7A8F" w:rsidRDefault="00AD7A8F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AD7A8F" w:rsidRDefault="00AD7A8F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Налагодження взаємодії із службами у справах дітей, надавачами соціальних послуг, законними представниками учнів, які є вихованцями закладів інституційного догляду та виховання дітей, у частині захисту прав дітей та підтримки їх сімей, зокрема з метою відновлення родинних зв’язків</w:t>
            </w:r>
          </w:p>
        </w:tc>
        <w:tc>
          <w:tcPr>
            <w:tcW w:w="4678" w:type="dxa"/>
          </w:tcPr>
          <w:p w:rsidR="00AD7A8F" w:rsidRDefault="00AD7A8F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здійснених заходів</w:t>
            </w:r>
          </w:p>
        </w:tc>
        <w:tc>
          <w:tcPr>
            <w:tcW w:w="1701" w:type="dxa"/>
          </w:tcPr>
          <w:p w:rsidR="00AD7A8F" w:rsidRDefault="00AD7A8F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54" w:type="dxa"/>
          </w:tcPr>
          <w:p w:rsidR="00AD7A8F" w:rsidRPr="00756A0C" w:rsidRDefault="00AD7A8F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7A8F" w:rsidTr="00115846">
        <w:tc>
          <w:tcPr>
            <w:tcW w:w="2235" w:type="dxa"/>
          </w:tcPr>
          <w:p w:rsidR="00AD7A8F" w:rsidRDefault="00AD7A8F" w:rsidP="00287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AD7A8F" w:rsidRDefault="00AD7A8F" w:rsidP="002871B4">
            <w:pPr>
              <w:pStyle w:val="a4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системної міжвідомчої взаємодії щодо надання допомоги дітям, які перебувають у складних життєвих обставинах, та їх сім’ям з метою забезпечення дотримання прав дитини та подолання складних життєвих обставин її сім’єю</w:t>
            </w:r>
          </w:p>
        </w:tc>
        <w:tc>
          <w:tcPr>
            <w:tcW w:w="4678" w:type="dxa"/>
          </w:tcPr>
          <w:p w:rsidR="00AD7A8F" w:rsidRDefault="00AD7A8F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сімей з дітьми, які подолали складні життєві обставини</w:t>
            </w:r>
          </w:p>
        </w:tc>
        <w:tc>
          <w:tcPr>
            <w:tcW w:w="1701" w:type="dxa"/>
          </w:tcPr>
          <w:p w:rsidR="00AD7A8F" w:rsidRDefault="00AD7A8F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-‘’-</w:t>
            </w:r>
            <w:proofErr w:type="spellEnd"/>
          </w:p>
        </w:tc>
        <w:tc>
          <w:tcPr>
            <w:tcW w:w="2254" w:type="dxa"/>
          </w:tcPr>
          <w:p w:rsidR="00AD7A8F" w:rsidRPr="00756A0C" w:rsidRDefault="00AD7A8F" w:rsidP="00792D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92D12" w:rsidRPr="00792D12" w:rsidRDefault="00792D12" w:rsidP="00792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D12" w:rsidRPr="00792D12" w:rsidSect="00792D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F21"/>
    <w:multiLevelType w:val="hybridMultilevel"/>
    <w:tmpl w:val="00C277AE"/>
    <w:lvl w:ilvl="0" w:tplc="2B0CD78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AFA1E74"/>
    <w:multiLevelType w:val="hybridMultilevel"/>
    <w:tmpl w:val="17E86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E5C"/>
    <w:multiLevelType w:val="hybridMultilevel"/>
    <w:tmpl w:val="2046889C"/>
    <w:lvl w:ilvl="0" w:tplc="5C8E321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84B0B5A"/>
    <w:multiLevelType w:val="hybridMultilevel"/>
    <w:tmpl w:val="4516CA5A"/>
    <w:lvl w:ilvl="0" w:tplc="7E52943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B4D69DC"/>
    <w:multiLevelType w:val="hybridMultilevel"/>
    <w:tmpl w:val="395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1FE0"/>
    <w:multiLevelType w:val="hybridMultilevel"/>
    <w:tmpl w:val="E7042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330A"/>
    <w:multiLevelType w:val="hybridMultilevel"/>
    <w:tmpl w:val="602AA024"/>
    <w:lvl w:ilvl="0" w:tplc="0858894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33B6788"/>
    <w:multiLevelType w:val="hybridMultilevel"/>
    <w:tmpl w:val="D4A2DE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C97703"/>
    <w:multiLevelType w:val="hybridMultilevel"/>
    <w:tmpl w:val="792E74AC"/>
    <w:lvl w:ilvl="0" w:tplc="BF1C4DA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12"/>
    <w:rsid w:val="00003796"/>
    <w:rsid w:val="00036BAD"/>
    <w:rsid w:val="00115846"/>
    <w:rsid w:val="0015408E"/>
    <w:rsid w:val="001A17FE"/>
    <w:rsid w:val="001B32A0"/>
    <w:rsid w:val="002871B4"/>
    <w:rsid w:val="002C621F"/>
    <w:rsid w:val="00483ADA"/>
    <w:rsid w:val="005F006A"/>
    <w:rsid w:val="007028FD"/>
    <w:rsid w:val="00756A0C"/>
    <w:rsid w:val="00792D12"/>
    <w:rsid w:val="007E5848"/>
    <w:rsid w:val="0089064E"/>
    <w:rsid w:val="008E16AD"/>
    <w:rsid w:val="00901EDC"/>
    <w:rsid w:val="00AD7A8F"/>
    <w:rsid w:val="00B71F39"/>
    <w:rsid w:val="00C706D4"/>
    <w:rsid w:val="00D702A0"/>
    <w:rsid w:val="00EE26AB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2CBE-B31C-4C2A-A7D3-450987FF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2023-05-25T07:48:00Z</dcterms:created>
  <dcterms:modified xsi:type="dcterms:W3CDTF">2023-05-25T07:48:00Z</dcterms:modified>
</cp:coreProperties>
</file>