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84C" w:rsidRDefault="004D084C" w:rsidP="004D08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492">
        <w:rPr>
          <w:rFonts w:ascii="Times New Roman" w:hAnsi="Times New Roman" w:cs="Times New Roman"/>
          <w:b/>
          <w:sz w:val="28"/>
          <w:szCs w:val="28"/>
        </w:rPr>
        <w:t xml:space="preserve">Аналіз стану відвідування вихованцями дошкільного підрозділу </w:t>
      </w:r>
    </w:p>
    <w:p w:rsidR="004D084C" w:rsidRDefault="004D084C" w:rsidP="004D08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492">
        <w:rPr>
          <w:rFonts w:ascii="Times New Roman" w:hAnsi="Times New Roman" w:cs="Times New Roman"/>
          <w:b/>
          <w:sz w:val="28"/>
          <w:szCs w:val="28"/>
        </w:rPr>
        <w:t>ЗПШ «Еврика» за І півріччя 2022-2023 навчального року</w:t>
      </w:r>
    </w:p>
    <w:p w:rsidR="004D084C" w:rsidRDefault="004D084C" w:rsidP="004D08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84C" w:rsidRDefault="004D084C" w:rsidP="004D0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12492">
        <w:rPr>
          <w:rFonts w:ascii="Times New Roman" w:hAnsi="Times New Roman" w:cs="Times New Roman"/>
          <w:sz w:val="24"/>
          <w:szCs w:val="24"/>
        </w:rPr>
        <w:t>У зв’язку з впровадженням дистанційної форми роботи</w:t>
      </w:r>
      <w:r>
        <w:rPr>
          <w:rFonts w:ascii="Times New Roman" w:hAnsi="Times New Roman" w:cs="Times New Roman"/>
          <w:sz w:val="24"/>
          <w:szCs w:val="24"/>
        </w:rPr>
        <w:t>, в школі проводиться постійний моніторинг відвідування та місцезнаходження вихованців дошкільного підрозділу (див. табл. №1, №2).</w:t>
      </w:r>
    </w:p>
    <w:p w:rsidR="004D084C" w:rsidRPr="00712492" w:rsidRDefault="004D084C" w:rsidP="004D084C">
      <w:pPr>
        <w:spacing w:after="0"/>
        <w:ind w:left="6372"/>
        <w:rPr>
          <w:rFonts w:ascii="Times New Roman" w:hAnsi="Times New Roman" w:cs="Times New Roman"/>
          <w:b/>
          <w:i/>
          <w:sz w:val="24"/>
          <w:szCs w:val="24"/>
        </w:rPr>
      </w:pPr>
      <w:r w:rsidRPr="00712492">
        <w:rPr>
          <w:rFonts w:ascii="Times New Roman" w:hAnsi="Times New Roman" w:cs="Times New Roman"/>
          <w:b/>
          <w:i/>
          <w:sz w:val="24"/>
          <w:szCs w:val="24"/>
        </w:rPr>
        <w:t>Таблиця №1</w:t>
      </w:r>
    </w:p>
    <w:p w:rsidR="004D084C" w:rsidRDefault="004D084C" w:rsidP="004D084C">
      <w:pPr>
        <w:spacing w:after="0"/>
        <w:ind w:left="6372"/>
        <w:rPr>
          <w:rFonts w:ascii="Times New Roman" w:hAnsi="Times New Roman" w:cs="Times New Roman"/>
          <w:b/>
          <w:i/>
          <w:sz w:val="24"/>
          <w:szCs w:val="24"/>
        </w:rPr>
      </w:pPr>
      <w:r w:rsidRPr="00712492">
        <w:rPr>
          <w:rFonts w:ascii="Times New Roman" w:hAnsi="Times New Roman" w:cs="Times New Roman"/>
          <w:b/>
          <w:i/>
          <w:sz w:val="24"/>
          <w:szCs w:val="24"/>
        </w:rPr>
        <w:t xml:space="preserve">Рух здобувачів освіти </w:t>
      </w:r>
      <w:r>
        <w:rPr>
          <w:rFonts w:ascii="Times New Roman" w:hAnsi="Times New Roman" w:cs="Times New Roman"/>
          <w:b/>
          <w:i/>
          <w:sz w:val="24"/>
          <w:szCs w:val="24"/>
        </w:rPr>
        <w:t>станом на 06.01.2023</w:t>
      </w:r>
    </w:p>
    <w:p w:rsidR="004D084C" w:rsidRDefault="004D084C" w:rsidP="004D084C">
      <w:pPr>
        <w:spacing w:after="0"/>
        <w:ind w:left="6372"/>
        <w:rPr>
          <w:rFonts w:ascii="Times New Roman" w:hAnsi="Times New Roman" w:cs="Times New Roman"/>
          <w:b/>
          <w:i/>
          <w:sz w:val="24"/>
          <w:szCs w:val="24"/>
        </w:rPr>
      </w:pPr>
    </w:p>
    <w:p w:rsidR="004D084C" w:rsidRDefault="004D084C" w:rsidP="004D084C">
      <w:pPr>
        <w:spacing w:after="0"/>
        <w:ind w:left="6372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0483" w:type="dxa"/>
        <w:tblInd w:w="-990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417"/>
        <w:gridCol w:w="1276"/>
        <w:gridCol w:w="1134"/>
        <w:gridCol w:w="1268"/>
        <w:gridCol w:w="1134"/>
        <w:gridCol w:w="1560"/>
      </w:tblGrid>
      <w:tr w:rsidR="004D084C" w:rsidRPr="00542A01" w:rsidTr="00E07341">
        <w:tc>
          <w:tcPr>
            <w:tcW w:w="1560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Група</w:t>
            </w:r>
            <w:proofErr w:type="spellEnd"/>
          </w:p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К-</w:t>
            </w:r>
            <w:proofErr w:type="spellStart"/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ть</w:t>
            </w:r>
            <w:proofErr w:type="spellEnd"/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 xml:space="preserve"> </w:t>
            </w:r>
            <w:proofErr w:type="spellStart"/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дітей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 xml:space="preserve">В </w:t>
            </w:r>
            <w:proofErr w:type="spellStart"/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Запоріжжі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 xml:space="preserve">За межами </w:t>
            </w:r>
            <w:proofErr w:type="spellStart"/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міста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В Зап. обл.</w:t>
            </w:r>
          </w:p>
        </w:tc>
        <w:tc>
          <w:tcPr>
            <w:tcW w:w="1268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Інші</w:t>
            </w:r>
            <w:proofErr w:type="spellEnd"/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 xml:space="preserve"> обл.</w:t>
            </w:r>
          </w:p>
        </w:tc>
        <w:tc>
          <w:tcPr>
            <w:tcW w:w="1134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 xml:space="preserve">За </w:t>
            </w:r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корд.</w:t>
            </w:r>
          </w:p>
        </w:tc>
        <w:tc>
          <w:tcPr>
            <w:tcW w:w="1560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Не в</w:t>
            </w:r>
            <w:proofErr w:type="spellStart"/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ідомо</w:t>
            </w:r>
            <w:proofErr w:type="spellEnd"/>
          </w:p>
        </w:tc>
      </w:tr>
      <w:tr w:rsidR="004D084C" w:rsidRPr="00542A01" w:rsidTr="00E07341">
        <w:tc>
          <w:tcPr>
            <w:tcW w:w="1560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Цьомчики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1276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9</w:t>
            </w:r>
          </w:p>
        </w:tc>
        <w:tc>
          <w:tcPr>
            <w:tcW w:w="1134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5</w:t>
            </w:r>
          </w:p>
        </w:tc>
        <w:tc>
          <w:tcPr>
            <w:tcW w:w="1268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3</w:t>
            </w:r>
          </w:p>
        </w:tc>
        <w:tc>
          <w:tcPr>
            <w:tcW w:w="1560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7</w:t>
            </w:r>
          </w:p>
        </w:tc>
      </w:tr>
      <w:tr w:rsidR="004D084C" w:rsidRPr="00542A01" w:rsidTr="00E07341">
        <w:tc>
          <w:tcPr>
            <w:tcW w:w="1560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Промінці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13</w:t>
            </w:r>
          </w:p>
        </w:tc>
        <w:tc>
          <w:tcPr>
            <w:tcW w:w="1276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11</w:t>
            </w:r>
          </w:p>
        </w:tc>
        <w:tc>
          <w:tcPr>
            <w:tcW w:w="1134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1268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6</w:t>
            </w:r>
          </w:p>
        </w:tc>
        <w:tc>
          <w:tcPr>
            <w:tcW w:w="1560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0</w:t>
            </w:r>
          </w:p>
        </w:tc>
      </w:tr>
      <w:tr w:rsidR="004D084C" w:rsidRPr="00542A01" w:rsidTr="00E07341">
        <w:tc>
          <w:tcPr>
            <w:tcW w:w="1560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Сонечко</w:t>
            </w:r>
          </w:p>
        </w:tc>
        <w:tc>
          <w:tcPr>
            <w:tcW w:w="1134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13</w:t>
            </w:r>
          </w:p>
        </w:tc>
        <w:tc>
          <w:tcPr>
            <w:tcW w:w="1276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13</w:t>
            </w:r>
          </w:p>
        </w:tc>
        <w:tc>
          <w:tcPr>
            <w:tcW w:w="1134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8</w:t>
            </w:r>
          </w:p>
        </w:tc>
        <w:tc>
          <w:tcPr>
            <w:tcW w:w="1560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0</w:t>
            </w:r>
          </w:p>
        </w:tc>
      </w:tr>
      <w:tr w:rsidR="004D084C" w:rsidRPr="00542A01" w:rsidTr="00E07341">
        <w:tc>
          <w:tcPr>
            <w:tcW w:w="1560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Веселка</w:t>
            </w:r>
          </w:p>
        </w:tc>
        <w:tc>
          <w:tcPr>
            <w:tcW w:w="1134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2</w:t>
            </w: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13</w:t>
            </w:r>
          </w:p>
        </w:tc>
        <w:tc>
          <w:tcPr>
            <w:tcW w:w="1276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7</w:t>
            </w:r>
          </w:p>
        </w:tc>
        <w:tc>
          <w:tcPr>
            <w:tcW w:w="1134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4</w:t>
            </w:r>
          </w:p>
        </w:tc>
        <w:tc>
          <w:tcPr>
            <w:tcW w:w="1560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3</w:t>
            </w:r>
          </w:p>
        </w:tc>
      </w:tr>
      <w:tr w:rsidR="004D084C" w:rsidRPr="00542A01" w:rsidTr="00E07341">
        <w:tc>
          <w:tcPr>
            <w:tcW w:w="1560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Перлинка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8</w:t>
            </w:r>
          </w:p>
        </w:tc>
        <w:tc>
          <w:tcPr>
            <w:tcW w:w="1276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16</w:t>
            </w:r>
          </w:p>
        </w:tc>
        <w:tc>
          <w:tcPr>
            <w:tcW w:w="1134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1268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9</w:t>
            </w:r>
          </w:p>
        </w:tc>
        <w:tc>
          <w:tcPr>
            <w:tcW w:w="1560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1</w:t>
            </w:r>
          </w:p>
        </w:tc>
      </w:tr>
      <w:tr w:rsidR="004D084C" w:rsidRPr="00542A01" w:rsidTr="00E07341">
        <w:tc>
          <w:tcPr>
            <w:tcW w:w="1560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Калинка</w:t>
            </w:r>
          </w:p>
        </w:tc>
        <w:tc>
          <w:tcPr>
            <w:tcW w:w="1134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10</w:t>
            </w:r>
          </w:p>
        </w:tc>
        <w:tc>
          <w:tcPr>
            <w:tcW w:w="1276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9</w:t>
            </w:r>
          </w:p>
        </w:tc>
        <w:tc>
          <w:tcPr>
            <w:tcW w:w="1134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1268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5</w:t>
            </w:r>
          </w:p>
        </w:tc>
        <w:tc>
          <w:tcPr>
            <w:tcW w:w="1560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0</w:t>
            </w:r>
          </w:p>
        </w:tc>
      </w:tr>
      <w:tr w:rsidR="004D084C" w:rsidRPr="00542A01" w:rsidTr="00E07341">
        <w:tc>
          <w:tcPr>
            <w:tcW w:w="1560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Зіронька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76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13</w:t>
            </w:r>
          </w:p>
        </w:tc>
        <w:tc>
          <w:tcPr>
            <w:tcW w:w="1134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11</w:t>
            </w:r>
          </w:p>
        </w:tc>
        <w:tc>
          <w:tcPr>
            <w:tcW w:w="1560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1</w:t>
            </w:r>
          </w:p>
        </w:tc>
      </w:tr>
      <w:tr w:rsidR="004D084C" w:rsidRPr="00542A01" w:rsidTr="00E07341">
        <w:tc>
          <w:tcPr>
            <w:tcW w:w="1560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highlight w:val="red"/>
                <w:lang w:val="ru" w:eastAsia="ru-RU"/>
              </w:rPr>
            </w:pPr>
            <w:proofErr w:type="spellStart"/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Всього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highlight w:val="red"/>
                <w:lang w:val="ru-RU" w:eastAsia="ru-RU"/>
              </w:rPr>
            </w:pPr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155</w:t>
            </w:r>
          </w:p>
        </w:tc>
        <w:tc>
          <w:tcPr>
            <w:tcW w:w="1417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65</w:t>
            </w:r>
          </w:p>
        </w:tc>
        <w:tc>
          <w:tcPr>
            <w:tcW w:w="1276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78</w:t>
            </w:r>
          </w:p>
        </w:tc>
        <w:tc>
          <w:tcPr>
            <w:tcW w:w="1134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9</w:t>
            </w:r>
          </w:p>
        </w:tc>
        <w:tc>
          <w:tcPr>
            <w:tcW w:w="1268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46</w:t>
            </w:r>
          </w:p>
        </w:tc>
        <w:tc>
          <w:tcPr>
            <w:tcW w:w="1560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12</w:t>
            </w:r>
          </w:p>
        </w:tc>
      </w:tr>
    </w:tbl>
    <w:p w:rsidR="004D084C" w:rsidRPr="00542A01" w:rsidRDefault="004D084C" w:rsidP="004D0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84C" w:rsidRPr="00542A01" w:rsidRDefault="004D084C" w:rsidP="004D0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84C" w:rsidRPr="00542A01" w:rsidRDefault="004D084C" w:rsidP="004D084C">
      <w:pPr>
        <w:spacing w:after="0"/>
        <w:ind w:left="6372"/>
        <w:rPr>
          <w:rFonts w:ascii="Times New Roman" w:hAnsi="Times New Roman" w:cs="Times New Roman"/>
          <w:b/>
          <w:i/>
          <w:sz w:val="24"/>
          <w:szCs w:val="24"/>
        </w:rPr>
      </w:pPr>
    </w:p>
    <w:p w:rsidR="004D084C" w:rsidRPr="00542A01" w:rsidRDefault="004D084C" w:rsidP="004D084C">
      <w:pPr>
        <w:spacing w:after="0"/>
        <w:ind w:left="6372"/>
        <w:rPr>
          <w:rFonts w:ascii="Times New Roman" w:hAnsi="Times New Roman" w:cs="Times New Roman"/>
          <w:b/>
          <w:i/>
          <w:sz w:val="24"/>
          <w:szCs w:val="24"/>
        </w:rPr>
      </w:pPr>
      <w:r w:rsidRPr="00542A01">
        <w:rPr>
          <w:rFonts w:ascii="Times New Roman" w:hAnsi="Times New Roman" w:cs="Times New Roman"/>
          <w:b/>
          <w:i/>
          <w:sz w:val="24"/>
          <w:szCs w:val="24"/>
        </w:rPr>
        <w:t>Таблиця №2</w:t>
      </w:r>
    </w:p>
    <w:p w:rsidR="004D084C" w:rsidRPr="00542A01" w:rsidRDefault="004D084C" w:rsidP="004D084C">
      <w:pPr>
        <w:spacing w:after="0"/>
        <w:ind w:left="6372"/>
        <w:rPr>
          <w:rFonts w:ascii="Times New Roman" w:hAnsi="Times New Roman" w:cs="Times New Roman"/>
          <w:b/>
          <w:i/>
          <w:sz w:val="24"/>
          <w:szCs w:val="24"/>
        </w:rPr>
      </w:pPr>
      <w:r w:rsidRPr="00542A01">
        <w:rPr>
          <w:rFonts w:ascii="Times New Roman" w:hAnsi="Times New Roman" w:cs="Times New Roman"/>
          <w:b/>
          <w:i/>
          <w:sz w:val="24"/>
          <w:szCs w:val="24"/>
        </w:rPr>
        <w:t>Стан середньомісячного відвідування здобувачів освіти</w:t>
      </w:r>
    </w:p>
    <w:p w:rsidR="004D084C" w:rsidRPr="00542A01" w:rsidRDefault="004D084C" w:rsidP="004D08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084C" w:rsidRPr="00542A01" w:rsidRDefault="004D084C" w:rsidP="004D084C">
      <w:pPr>
        <w:spacing w:after="0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3" w:type="dxa"/>
        <w:tblInd w:w="-990" w:type="dxa"/>
        <w:tblLayout w:type="fixed"/>
        <w:tblLook w:val="04A0" w:firstRow="1" w:lastRow="0" w:firstColumn="1" w:lastColumn="0" w:noHBand="0" w:noVBand="1"/>
      </w:tblPr>
      <w:tblGrid>
        <w:gridCol w:w="1560"/>
        <w:gridCol w:w="1693"/>
        <w:gridCol w:w="1418"/>
        <w:gridCol w:w="1417"/>
        <w:gridCol w:w="1560"/>
        <w:gridCol w:w="1275"/>
        <w:gridCol w:w="1560"/>
      </w:tblGrid>
      <w:tr w:rsidR="004D084C" w:rsidRPr="00542A01" w:rsidTr="00E07341">
        <w:tc>
          <w:tcPr>
            <w:tcW w:w="1560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Група</w:t>
            </w:r>
            <w:proofErr w:type="spellEnd"/>
          </w:p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К-</w:t>
            </w:r>
            <w:proofErr w:type="spellStart"/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ть</w:t>
            </w:r>
            <w:proofErr w:type="spellEnd"/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 xml:space="preserve"> </w:t>
            </w:r>
            <w:proofErr w:type="spellStart"/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дітей</w:t>
            </w:r>
            <w:proofErr w:type="spellEnd"/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 xml:space="preserve"> за списком</w:t>
            </w:r>
          </w:p>
        </w:tc>
        <w:tc>
          <w:tcPr>
            <w:tcW w:w="1418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Вересень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Жовтень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Листопад</w:t>
            </w:r>
          </w:p>
        </w:tc>
        <w:tc>
          <w:tcPr>
            <w:tcW w:w="1275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Грудень</w:t>
            </w:r>
            <w:proofErr w:type="spellEnd"/>
          </w:p>
        </w:tc>
        <w:tc>
          <w:tcPr>
            <w:tcW w:w="1560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Середня</w:t>
            </w:r>
            <w:proofErr w:type="spellEnd"/>
          </w:p>
        </w:tc>
      </w:tr>
      <w:tr w:rsidR="004D084C" w:rsidRPr="00542A01" w:rsidTr="00E07341">
        <w:tc>
          <w:tcPr>
            <w:tcW w:w="1560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Цьомчики</w:t>
            </w:r>
            <w:proofErr w:type="spellEnd"/>
          </w:p>
        </w:tc>
        <w:tc>
          <w:tcPr>
            <w:tcW w:w="1693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37%</w:t>
            </w:r>
          </w:p>
        </w:tc>
        <w:tc>
          <w:tcPr>
            <w:tcW w:w="1417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1560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41%</w:t>
            </w:r>
          </w:p>
        </w:tc>
        <w:tc>
          <w:tcPr>
            <w:tcW w:w="1275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47%</w:t>
            </w:r>
          </w:p>
        </w:tc>
        <w:tc>
          <w:tcPr>
            <w:tcW w:w="1560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42%</w:t>
            </w:r>
          </w:p>
        </w:tc>
      </w:tr>
      <w:tr w:rsidR="004D084C" w:rsidRPr="00542A01" w:rsidTr="00E07341">
        <w:tc>
          <w:tcPr>
            <w:tcW w:w="1560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Промінці</w:t>
            </w:r>
            <w:proofErr w:type="spellEnd"/>
          </w:p>
        </w:tc>
        <w:tc>
          <w:tcPr>
            <w:tcW w:w="1693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64%</w:t>
            </w:r>
          </w:p>
        </w:tc>
        <w:tc>
          <w:tcPr>
            <w:tcW w:w="1417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73%</w:t>
            </w:r>
          </w:p>
        </w:tc>
        <w:tc>
          <w:tcPr>
            <w:tcW w:w="1560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69%</w:t>
            </w:r>
          </w:p>
        </w:tc>
        <w:tc>
          <w:tcPr>
            <w:tcW w:w="1275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64%</w:t>
            </w:r>
          </w:p>
        </w:tc>
        <w:tc>
          <w:tcPr>
            <w:tcW w:w="1560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68%</w:t>
            </w:r>
          </w:p>
        </w:tc>
      </w:tr>
      <w:tr w:rsidR="004D084C" w:rsidRPr="00542A01" w:rsidTr="00E07341">
        <w:tc>
          <w:tcPr>
            <w:tcW w:w="1560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Сонечко</w:t>
            </w:r>
          </w:p>
        </w:tc>
        <w:tc>
          <w:tcPr>
            <w:tcW w:w="1693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65%</w:t>
            </w:r>
          </w:p>
        </w:tc>
        <w:tc>
          <w:tcPr>
            <w:tcW w:w="1417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1560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54%</w:t>
            </w:r>
          </w:p>
        </w:tc>
        <w:tc>
          <w:tcPr>
            <w:tcW w:w="1275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51%</w:t>
            </w:r>
          </w:p>
        </w:tc>
        <w:tc>
          <w:tcPr>
            <w:tcW w:w="1560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57%</w:t>
            </w:r>
          </w:p>
        </w:tc>
      </w:tr>
      <w:tr w:rsidR="004D084C" w:rsidRPr="00542A01" w:rsidTr="00E07341">
        <w:tc>
          <w:tcPr>
            <w:tcW w:w="1560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Веселка</w:t>
            </w:r>
          </w:p>
        </w:tc>
        <w:tc>
          <w:tcPr>
            <w:tcW w:w="1693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2</w:t>
            </w: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59%</w:t>
            </w:r>
          </w:p>
        </w:tc>
        <w:tc>
          <w:tcPr>
            <w:tcW w:w="1417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54%</w:t>
            </w:r>
          </w:p>
        </w:tc>
        <w:tc>
          <w:tcPr>
            <w:tcW w:w="1560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53%</w:t>
            </w:r>
          </w:p>
        </w:tc>
        <w:tc>
          <w:tcPr>
            <w:tcW w:w="1275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51%</w:t>
            </w:r>
          </w:p>
        </w:tc>
        <w:tc>
          <w:tcPr>
            <w:tcW w:w="1560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54%</w:t>
            </w:r>
          </w:p>
        </w:tc>
      </w:tr>
      <w:tr w:rsidR="004D084C" w:rsidRPr="00542A01" w:rsidTr="00E07341">
        <w:tc>
          <w:tcPr>
            <w:tcW w:w="1560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Перлинка</w:t>
            </w:r>
            <w:proofErr w:type="spellEnd"/>
          </w:p>
        </w:tc>
        <w:tc>
          <w:tcPr>
            <w:tcW w:w="1693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84%</w:t>
            </w:r>
          </w:p>
        </w:tc>
        <w:tc>
          <w:tcPr>
            <w:tcW w:w="1417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72%</w:t>
            </w:r>
          </w:p>
        </w:tc>
        <w:tc>
          <w:tcPr>
            <w:tcW w:w="1560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60%</w:t>
            </w:r>
          </w:p>
        </w:tc>
        <w:tc>
          <w:tcPr>
            <w:tcW w:w="1275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76%</w:t>
            </w:r>
          </w:p>
        </w:tc>
        <w:tc>
          <w:tcPr>
            <w:tcW w:w="1560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73%</w:t>
            </w:r>
          </w:p>
        </w:tc>
      </w:tr>
      <w:tr w:rsidR="004D084C" w:rsidRPr="00542A01" w:rsidTr="00E07341">
        <w:tc>
          <w:tcPr>
            <w:tcW w:w="1560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Калинка</w:t>
            </w:r>
          </w:p>
        </w:tc>
        <w:tc>
          <w:tcPr>
            <w:tcW w:w="1693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75%</w:t>
            </w:r>
          </w:p>
        </w:tc>
        <w:tc>
          <w:tcPr>
            <w:tcW w:w="1417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74%</w:t>
            </w:r>
          </w:p>
        </w:tc>
        <w:tc>
          <w:tcPr>
            <w:tcW w:w="1560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79%</w:t>
            </w:r>
          </w:p>
        </w:tc>
        <w:tc>
          <w:tcPr>
            <w:tcW w:w="1275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76%</w:t>
            </w:r>
          </w:p>
        </w:tc>
        <w:tc>
          <w:tcPr>
            <w:tcW w:w="1560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76%</w:t>
            </w:r>
          </w:p>
        </w:tc>
      </w:tr>
      <w:tr w:rsidR="004D084C" w:rsidRPr="00542A01" w:rsidTr="00E07341">
        <w:tc>
          <w:tcPr>
            <w:tcW w:w="1560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Зіронька</w:t>
            </w:r>
            <w:proofErr w:type="spellEnd"/>
          </w:p>
        </w:tc>
        <w:tc>
          <w:tcPr>
            <w:tcW w:w="1693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417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74%</w:t>
            </w:r>
          </w:p>
        </w:tc>
        <w:tc>
          <w:tcPr>
            <w:tcW w:w="1560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77%</w:t>
            </w:r>
          </w:p>
        </w:tc>
        <w:tc>
          <w:tcPr>
            <w:tcW w:w="1275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75%</w:t>
            </w:r>
          </w:p>
        </w:tc>
        <w:tc>
          <w:tcPr>
            <w:tcW w:w="1560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75%</w:t>
            </w:r>
          </w:p>
        </w:tc>
      </w:tr>
      <w:tr w:rsidR="004D084C" w:rsidRPr="00542A01" w:rsidTr="00E07341">
        <w:tc>
          <w:tcPr>
            <w:tcW w:w="1560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highlight w:val="red"/>
                <w:lang w:val="ru" w:eastAsia="ru-RU"/>
              </w:rPr>
            </w:pPr>
            <w:proofErr w:type="spellStart"/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Всього</w:t>
            </w:r>
            <w:proofErr w:type="spellEnd"/>
          </w:p>
        </w:tc>
        <w:tc>
          <w:tcPr>
            <w:tcW w:w="1693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highlight w:val="red"/>
                <w:lang w:val="ru-RU" w:eastAsia="ru-RU"/>
              </w:rPr>
            </w:pPr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155/100%</w:t>
            </w:r>
          </w:p>
        </w:tc>
        <w:tc>
          <w:tcPr>
            <w:tcW w:w="1418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66%</w:t>
            </w:r>
          </w:p>
        </w:tc>
        <w:tc>
          <w:tcPr>
            <w:tcW w:w="1417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64%</w:t>
            </w:r>
          </w:p>
        </w:tc>
        <w:tc>
          <w:tcPr>
            <w:tcW w:w="1560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62%</w:t>
            </w:r>
          </w:p>
        </w:tc>
        <w:tc>
          <w:tcPr>
            <w:tcW w:w="1275" w:type="dxa"/>
            <w:shd w:val="clear" w:color="auto" w:fill="auto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63%</w:t>
            </w:r>
          </w:p>
        </w:tc>
        <w:tc>
          <w:tcPr>
            <w:tcW w:w="1560" w:type="dxa"/>
          </w:tcPr>
          <w:p w:rsidR="004D084C" w:rsidRPr="00542A01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542A01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64%</w:t>
            </w:r>
          </w:p>
        </w:tc>
      </w:tr>
    </w:tbl>
    <w:p w:rsidR="004D084C" w:rsidRPr="00542A01" w:rsidRDefault="004D084C" w:rsidP="004D084C">
      <w:pPr>
        <w:rPr>
          <w:rFonts w:ascii="Times New Roman" w:hAnsi="Times New Roman" w:cs="Times New Roman"/>
          <w:sz w:val="24"/>
          <w:szCs w:val="24"/>
        </w:rPr>
      </w:pPr>
      <w:r w:rsidRPr="00542A01">
        <w:rPr>
          <w:rFonts w:ascii="Times New Roman" w:hAnsi="Times New Roman" w:cs="Times New Roman"/>
          <w:sz w:val="24"/>
          <w:szCs w:val="24"/>
        </w:rPr>
        <w:tab/>
      </w:r>
    </w:p>
    <w:p w:rsidR="004D084C" w:rsidRDefault="004D084C" w:rsidP="004D084C">
      <w:pPr>
        <w:rPr>
          <w:rFonts w:ascii="Times New Roman" w:hAnsi="Times New Roman" w:cs="Times New Roman"/>
          <w:sz w:val="24"/>
          <w:szCs w:val="24"/>
        </w:rPr>
      </w:pPr>
    </w:p>
    <w:p w:rsidR="004D084C" w:rsidRDefault="004D084C" w:rsidP="004D084C">
      <w:pPr>
        <w:rPr>
          <w:rFonts w:ascii="Times New Roman" w:hAnsi="Times New Roman" w:cs="Times New Roman"/>
          <w:sz w:val="24"/>
          <w:szCs w:val="24"/>
        </w:rPr>
      </w:pPr>
    </w:p>
    <w:p w:rsidR="004D084C" w:rsidRPr="00542A01" w:rsidRDefault="004D084C" w:rsidP="004D084C">
      <w:pPr>
        <w:rPr>
          <w:rFonts w:ascii="Times New Roman" w:hAnsi="Times New Roman" w:cs="Times New Roman"/>
          <w:sz w:val="24"/>
          <w:szCs w:val="24"/>
        </w:rPr>
      </w:pPr>
    </w:p>
    <w:p w:rsidR="004D084C" w:rsidRDefault="004D084C" w:rsidP="004D08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492">
        <w:rPr>
          <w:rFonts w:ascii="Times New Roman" w:hAnsi="Times New Roman" w:cs="Times New Roman"/>
          <w:b/>
          <w:sz w:val="28"/>
          <w:szCs w:val="28"/>
        </w:rPr>
        <w:lastRenderedPageBreak/>
        <w:t>Аналіз стану відвідування вихованцями дошкільного підрозділу ЗПШ «Еврика» за І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712492">
        <w:rPr>
          <w:rFonts w:ascii="Times New Roman" w:hAnsi="Times New Roman" w:cs="Times New Roman"/>
          <w:b/>
          <w:sz w:val="28"/>
          <w:szCs w:val="28"/>
        </w:rPr>
        <w:t xml:space="preserve"> півріччя 2022-2023 навчального року</w:t>
      </w:r>
    </w:p>
    <w:p w:rsidR="004D084C" w:rsidRDefault="004D084C" w:rsidP="004D08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84C" w:rsidRDefault="004D084C" w:rsidP="004D0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12492">
        <w:rPr>
          <w:rFonts w:ascii="Times New Roman" w:hAnsi="Times New Roman" w:cs="Times New Roman"/>
          <w:sz w:val="24"/>
          <w:szCs w:val="24"/>
        </w:rPr>
        <w:t>У зв’язку з впровадженням дистанційної форми роботи</w:t>
      </w:r>
      <w:r>
        <w:rPr>
          <w:rFonts w:ascii="Times New Roman" w:hAnsi="Times New Roman" w:cs="Times New Roman"/>
          <w:sz w:val="24"/>
          <w:szCs w:val="24"/>
        </w:rPr>
        <w:t>, в школі проводиться постійний моніторинг відвідування та місцезнаходження вихованців дошкільного підрозділу (див. табл. №1, №2).</w:t>
      </w:r>
    </w:p>
    <w:p w:rsidR="004D084C" w:rsidRPr="00712492" w:rsidRDefault="004D084C" w:rsidP="004D084C">
      <w:pPr>
        <w:spacing w:after="0"/>
        <w:ind w:left="6372"/>
        <w:rPr>
          <w:rFonts w:ascii="Times New Roman" w:hAnsi="Times New Roman" w:cs="Times New Roman"/>
          <w:b/>
          <w:i/>
          <w:sz w:val="24"/>
          <w:szCs w:val="24"/>
        </w:rPr>
      </w:pPr>
      <w:r w:rsidRPr="00712492">
        <w:rPr>
          <w:rFonts w:ascii="Times New Roman" w:hAnsi="Times New Roman" w:cs="Times New Roman"/>
          <w:b/>
          <w:i/>
          <w:sz w:val="24"/>
          <w:szCs w:val="24"/>
        </w:rPr>
        <w:t>Таблиця №1</w:t>
      </w:r>
    </w:p>
    <w:p w:rsidR="004D084C" w:rsidRDefault="004D084C" w:rsidP="004D084C">
      <w:pPr>
        <w:spacing w:after="0"/>
        <w:ind w:left="6372"/>
        <w:rPr>
          <w:rFonts w:ascii="Times New Roman" w:hAnsi="Times New Roman" w:cs="Times New Roman"/>
          <w:b/>
          <w:i/>
          <w:sz w:val="24"/>
          <w:szCs w:val="24"/>
        </w:rPr>
      </w:pPr>
      <w:r w:rsidRPr="00712492">
        <w:rPr>
          <w:rFonts w:ascii="Times New Roman" w:hAnsi="Times New Roman" w:cs="Times New Roman"/>
          <w:b/>
          <w:i/>
          <w:sz w:val="24"/>
          <w:szCs w:val="24"/>
        </w:rPr>
        <w:t xml:space="preserve">Рух здобувачів освіти </w:t>
      </w:r>
      <w:r>
        <w:rPr>
          <w:rFonts w:ascii="Times New Roman" w:hAnsi="Times New Roman" w:cs="Times New Roman"/>
          <w:b/>
          <w:i/>
          <w:sz w:val="24"/>
          <w:szCs w:val="24"/>
        </w:rPr>
        <w:t>станом на 29.05.2023</w:t>
      </w:r>
    </w:p>
    <w:p w:rsidR="004D084C" w:rsidRDefault="004D084C" w:rsidP="004D084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0483" w:type="dxa"/>
        <w:tblInd w:w="-990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417"/>
        <w:gridCol w:w="1276"/>
        <w:gridCol w:w="1134"/>
        <w:gridCol w:w="1268"/>
        <w:gridCol w:w="1134"/>
        <w:gridCol w:w="1560"/>
      </w:tblGrid>
      <w:tr w:rsidR="004D084C" w:rsidRPr="00FC5A9D" w:rsidTr="00E07341">
        <w:tc>
          <w:tcPr>
            <w:tcW w:w="1560" w:type="dxa"/>
            <w:shd w:val="clear" w:color="auto" w:fill="auto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FC5A9D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Група</w:t>
            </w:r>
            <w:proofErr w:type="spellEnd"/>
          </w:p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К-</w:t>
            </w:r>
            <w:proofErr w:type="spellStart"/>
            <w:r w:rsidRPr="00FC5A9D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ть</w:t>
            </w:r>
            <w:proofErr w:type="spellEnd"/>
            <w:r w:rsidRPr="00FC5A9D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 xml:space="preserve"> </w:t>
            </w:r>
            <w:proofErr w:type="spellStart"/>
            <w:r w:rsidRPr="00FC5A9D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дітей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 xml:space="preserve">В </w:t>
            </w:r>
            <w:proofErr w:type="spellStart"/>
            <w:r w:rsidRPr="00FC5A9D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Запоріжжі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 xml:space="preserve">За межами </w:t>
            </w:r>
            <w:proofErr w:type="spellStart"/>
            <w:r w:rsidRPr="00FC5A9D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міста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В Зап. обл.</w:t>
            </w:r>
          </w:p>
        </w:tc>
        <w:tc>
          <w:tcPr>
            <w:tcW w:w="1268" w:type="dxa"/>
            <w:shd w:val="clear" w:color="auto" w:fill="auto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FC5A9D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Інші</w:t>
            </w:r>
            <w:proofErr w:type="spellEnd"/>
            <w:r w:rsidRPr="00FC5A9D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 xml:space="preserve"> обл.</w:t>
            </w:r>
          </w:p>
        </w:tc>
        <w:tc>
          <w:tcPr>
            <w:tcW w:w="1134" w:type="dxa"/>
            <w:shd w:val="clear" w:color="auto" w:fill="auto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C5A9D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 xml:space="preserve">За </w:t>
            </w:r>
            <w:r w:rsidRPr="00FC5A9D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корд.</w:t>
            </w:r>
          </w:p>
        </w:tc>
        <w:tc>
          <w:tcPr>
            <w:tcW w:w="1560" w:type="dxa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C5A9D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Не в</w:t>
            </w:r>
            <w:proofErr w:type="spellStart"/>
            <w:r w:rsidRPr="00FC5A9D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ідомо</w:t>
            </w:r>
            <w:proofErr w:type="spellEnd"/>
          </w:p>
        </w:tc>
      </w:tr>
      <w:tr w:rsidR="004D084C" w:rsidRPr="00FC5A9D" w:rsidTr="00E07341">
        <w:tc>
          <w:tcPr>
            <w:tcW w:w="1560" w:type="dxa"/>
            <w:shd w:val="clear" w:color="auto" w:fill="auto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FC5A9D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Цьомчики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5</w:t>
            </w:r>
          </w:p>
        </w:tc>
        <w:tc>
          <w:tcPr>
            <w:tcW w:w="1276" w:type="dxa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9</w:t>
            </w:r>
          </w:p>
        </w:tc>
        <w:tc>
          <w:tcPr>
            <w:tcW w:w="1134" w:type="dxa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1268" w:type="dxa"/>
            <w:shd w:val="clear" w:color="auto" w:fill="auto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5</w:t>
            </w:r>
          </w:p>
        </w:tc>
        <w:tc>
          <w:tcPr>
            <w:tcW w:w="1560" w:type="dxa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4</w:t>
            </w:r>
          </w:p>
        </w:tc>
      </w:tr>
      <w:tr w:rsidR="004D084C" w:rsidRPr="00FC5A9D" w:rsidTr="00E07341">
        <w:tc>
          <w:tcPr>
            <w:tcW w:w="1560" w:type="dxa"/>
            <w:shd w:val="clear" w:color="auto" w:fill="auto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FC5A9D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Промінці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14</w:t>
            </w:r>
          </w:p>
        </w:tc>
        <w:tc>
          <w:tcPr>
            <w:tcW w:w="1276" w:type="dxa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10</w:t>
            </w:r>
          </w:p>
        </w:tc>
        <w:tc>
          <w:tcPr>
            <w:tcW w:w="1134" w:type="dxa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1268" w:type="dxa"/>
            <w:shd w:val="clear" w:color="auto" w:fill="auto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6</w:t>
            </w:r>
          </w:p>
        </w:tc>
        <w:tc>
          <w:tcPr>
            <w:tcW w:w="1560" w:type="dxa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0</w:t>
            </w:r>
          </w:p>
        </w:tc>
      </w:tr>
      <w:tr w:rsidR="004D084C" w:rsidRPr="00FC5A9D" w:rsidTr="00E07341">
        <w:tc>
          <w:tcPr>
            <w:tcW w:w="1560" w:type="dxa"/>
            <w:shd w:val="clear" w:color="auto" w:fill="auto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Сонечко</w:t>
            </w:r>
          </w:p>
        </w:tc>
        <w:tc>
          <w:tcPr>
            <w:tcW w:w="1134" w:type="dxa"/>
            <w:shd w:val="clear" w:color="auto" w:fill="auto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10</w:t>
            </w:r>
          </w:p>
        </w:tc>
        <w:tc>
          <w:tcPr>
            <w:tcW w:w="1276" w:type="dxa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16</w:t>
            </w:r>
          </w:p>
        </w:tc>
        <w:tc>
          <w:tcPr>
            <w:tcW w:w="1134" w:type="dxa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1268" w:type="dxa"/>
            <w:shd w:val="clear" w:color="auto" w:fill="auto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9</w:t>
            </w:r>
          </w:p>
        </w:tc>
        <w:tc>
          <w:tcPr>
            <w:tcW w:w="1560" w:type="dxa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0</w:t>
            </w:r>
          </w:p>
        </w:tc>
      </w:tr>
      <w:tr w:rsidR="004D084C" w:rsidRPr="00FC5A9D" w:rsidTr="00E07341">
        <w:tc>
          <w:tcPr>
            <w:tcW w:w="1560" w:type="dxa"/>
            <w:shd w:val="clear" w:color="auto" w:fill="auto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Веселка</w:t>
            </w:r>
          </w:p>
        </w:tc>
        <w:tc>
          <w:tcPr>
            <w:tcW w:w="1134" w:type="dxa"/>
            <w:shd w:val="clear" w:color="auto" w:fill="auto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2</w:t>
            </w: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16</w:t>
            </w:r>
          </w:p>
        </w:tc>
        <w:tc>
          <w:tcPr>
            <w:tcW w:w="1276" w:type="dxa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5</w:t>
            </w:r>
          </w:p>
        </w:tc>
        <w:tc>
          <w:tcPr>
            <w:tcW w:w="1134" w:type="dxa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3</w:t>
            </w:r>
          </w:p>
        </w:tc>
        <w:tc>
          <w:tcPr>
            <w:tcW w:w="1560" w:type="dxa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1</w:t>
            </w:r>
          </w:p>
        </w:tc>
      </w:tr>
      <w:tr w:rsidR="004D084C" w:rsidRPr="00FC5A9D" w:rsidTr="00E07341">
        <w:tc>
          <w:tcPr>
            <w:tcW w:w="1560" w:type="dxa"/>
            <w:shd w:val="clear" w:color="auto" w:fill="auto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FC5A9D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Перлинка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8</w:t>
            </w:r>
          </w:p>
        </w:tc>
        <w:tc>
          <w:tcPr>
            <w:tcW w:w="1276" w:type="dxa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16</w:t>
            </w:r>
          </w:p>
        </w:tc>
        <w:tc>
          <w:tcPr>
            <w:tcW w:w="1134" w:type="dxa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1268" w:type="dxa"/>
            <w:shd w:val="clear" w:color="auto" w:fill="auto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9</w:t>
            </w:r>
          </w:p>
        </w:tc>
        <w:tc>
          <w:tcPr>
            <w:tcW w:w="1560" w:type="dxa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1</w:t>
            </w:r>
          </w:p>
        </w:tc>
      </w:tr>
      <w:tr w:rsidR="004D084C" w:rsidRPr="00FC5A9D" w:rsidTr="00E07341">
        <w:tc>
          <w:tcPr>
            <w:tcW w:w="1560" w:type="dxa"/>
            <w:shd w:val="clear" w:color="auto" w:fill="auto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Калинка</w:t>
            </w:r>
          </w:p>
        </w:tc>
        <w:tc>
          <w:tcPr>
            <w:tcW w:w="1134" w:type="dxa"/>
            <w:shd w:val="clear" w:color="auto" w:fill="auto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12</w:t>
            </w:r>
          </w:p>
        </w:tc>
        <w:tc>
          <w:tcPr>
            <w:tcW w:w="1276" w:type="dxa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7</w:t>
            </w:r>
          </w:p>
        </w:tc>
        <w:tc>
          <w:tcPr>
            <w:tcW w:w="1134" w:type="dxa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1268" w:type="dxa"/>
            <w:shd w:val="clear" w:color="auto" w:fill="auto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3</w:t>
            </w:r>
          </w:p>
        </w:tc>
        <w:tc>
          <w:tcPr>
            <w:tcW w:w="1560" w:type="dxa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0</w:t>
            </w:r>
          </w:p>
        </w:tc>
      </w:tr>
      <w:tr w:rsidR="004D084C" w:rsidRPr="00FC5A9D" w:rsidTr="00E07341">
        <w:tc>
          <w:tcPr>
            <w:tcW w:w="1560" w:type="dxa"/>
            <w:shd w:val="clear" w:color="auto" w:fill="auto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FC5A9D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Зіронька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6" w:type="dxa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12</w:t>
            </w:r>
          </w:p>
        </w:tc>
        <w:tc>
          <w:tcPr>
            <w:tcW w:w="1134" w:type="dxa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9</w:t>
            </w:r>
          </w:p>
        </w:tc>
        <w:tc>
          <w:tcPr>
            <w:tcW w:w="1560" w:type="dxa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C5A9D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1</w:t>
            </w:r>
          </w:p>
        </w:tc>
      </w:tr>
      <w:tr w:rsidR="004D084C" w:rsidRPr="00FC5A9D" w:rsidTr="00E07341">
        <w:tc>
          <w:tcPr>
            <w:tcW w:w="1560" w:type="dxa"/>
            <w:shd w:val="clear" w:color="auto" w:fill="auto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highlight w:val="red"/>
                <w:lang w:val="ru" w:eastAsia="ru-RU"/>
              </w:rPr>
            </w:pPr>
            <w:proofErr w:type="spellStart"/>
            <w:r w:rsidRPr="00FC5A9D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Всього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C5A9D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154</w:t>
            </w:r>
          </w:p>
        </w:tc>
        <w:tc>
          <w:tcPr>
            <w:tcW w:w="1417" w:type="dxa"/>
            <w:shd w:val="clear" w:color="auto" w:fill="auto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72</w:t>
            </w:r>
          </w:p>
        </w:tc>
        <w:tc>
          <w:tcPr>
            <w:tcW w:w="1276" w:type="dxa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75</w:t>
            </w:r>
          </w:p>
        </w:tc>
        <w:tc>
          <w:tcPr>
            <w:tcW w:w="1134" w:type="dxa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7</w:t>
            </w:r>
          </w:p>
        </w:tc>
        <w:tc>
          <w:tcPr>
            <w:tcW w:w="1268" w:type="dxa"/>
            <w:shd w:val="clear" w:color="auto" w:fill="auto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44</w:t>
            </w:r>
          </w:p>
        </w:tc>
        <w:tc>
          <w:tcPr>
            <w:tcW w:w="1560" w:type="dxa"/>
          </w:tcPr>
          <w:p w:rsidR="004D084C" w:rsidRPr="00FC5A9D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FC5A9D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7</w:t>
            </w:r>
          </w:p>
        </w:tc>
      </w:tr>
    </w:tbl>
    <w:p w:rsidR="004D084C" w:rsidRDefault="004D084C" w:rsidP="004D084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D084C" w:rsidRPr="00712492" w:rsidRDefault="004D084C" w:rsidP="004D084C">
      <w:pPr>
        <w:spacing w:after="0"/>
        <w:ind w:left="637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Таблиця №2</w:t>
      </w:r>
    </w:p>
    <w:p w:rsidR="004D084C" w:rsidRPr="00FC5A9D" w:rsidRDefault="004D084C" w:rsidP="004D084C">
      <w:pPr>
        <w:spacing w:after="0"/>
        <w:ind w:left="637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Стан середньомісячного відвідування</w:t>
      </w:r>
      <w:r w:rsidRPr="00AA60E1">
        <w:rPr>
          <w:rFonts w:ascii="Times New Roman" w:hAnsi="Times New Roman" w:cs="Times New Roman"/>
          <w:b/>
          <w:i/>
          <w:sz w:val="24"/>
          <w:szCs w:val="24"/>
        </w:rPr>
        <w:t xml:space="preserve"> здобувачів освіти</w:t>
      </w:r>
    </w:p>
    <w:p w:rsidR="004D084C" w:rsidRPr="00712492" w:rsidRDefault="004D084C" w:rsidP="004D084C">
      <w:pPr>
        <w:spacing w:after="0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58" w:type="dxa"/>
        <w:tblInd w:w="-990" w:type="dxa"/>
        <w:tblLayout w:type="fixed"/>
        <w:tblLook w:val="04A0" w:firstRow="1" w:lastRow="0" w:firstColumn="1" w:lastColumn="0" w:noHBand="0" w:noVBand="1"/>
      </w:tblPr>
      <w:tblGrid>
        <w:gridCol w:w="1560"/>
        <w:gridCol w:w="1268"/>
        <w:gridCol w:w="992"/>
        <w:gridCol w:w="1276"/>
        <w:gridCol w:w="1276"/>
        <w:gridCol w:w="1134"/>
        <w:gridCol w:w="1276"/>
        <w:gridCol w:w="1276"/>
      </w:tblGrid>
      <w:tr w:rsidR="004D084C" w:rsidRPr="00AA60E1" w:rsidTr="00E07341">
        <w:tc>
          <w:tcPr>
            <w:tcW w:w="1560" w:type="dxa"/>
            <w:shd w:val="clear" w:color="auto" w:fill="auto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4368E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Група</w:t>
            </w:r>
            <w:proofErr w:type="spellEnd"/>
          </w:p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</w:p>
        </w:tc>
        <w:tc>
          <w:tcPr>
            <w:tcW w:w="1268" w:type="dxa"/>
            <w:shd w:val="clear" w:color="auto" w:fill="auto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4368E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К-</w:t>
            </w:r>
            <w:proofErr w:type="spellStart"/>
            <w:r w:rsidRPr="004368E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ть</w:t>
            </w:r>
            <w:proofErr w:type="spellEnd"/>
            <w:r w:rsidRPr="004368E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 xml:space="preserve"> </w:t>
            </w:r>
            <w:proofErr w:type="spellStart"/>
            <w:r w:rsidRPr="004368E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дітей</w:t>
            </w:r>
            <w:proofErr w:type="spellEnd"/>
            <w:r w:rsidRPr="004368E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 xml:space="preserve"> за списком</w:t>
            </w:r>
          </w:p>
        </w:tc>
        <w:tc>
          <w:tcPr>
            <w:tcW w:w="992" w:type="dxa"/>
            <w:shd w:val="clear" w:color="auto" w:fill="auto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4368E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С</w:t>
            </w:r>
            <w:r w:rsidRPr="004368EF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Start"/>
            <w:r w:rsidRPr="004368E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чень</w:t>
            </w:r>
            <w:proofErr w:type="spellEnd"/>
          </w:p>
        </w:tc>
        <w:tc>
          <w:tcPr>
            <w:tcW w:w="1276" w:type="dxa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Лютий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4368E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Березень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4368E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Квітень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4368E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Травень</w:t>
            </w:r>
            <w:proofErr w:type="spellEnd"/>
          </w:p>
        </w:tc>
        <w:tc>
          <w:tcPr>
            <w:tcW w:w="1276" w:type="dxa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4368E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Середня</w:t>
            </w:r>
            <w:proofErr w:type="spellEnd"/>
          </w:p>
        </w:tc>
      </w:tr>
      <w:tr w:rsidR="004D084C" w:rsidRPr="00AA60E1" w:rsidTr="00E07341">
        <w:tc>
          <w:tcPr>
            <w:tcW w:w="1560" w:type="dxa"/>
            <w:shd w:val="clear" w:color="auto" w:fill="auto"/>
          </w:tcPr>
          <w:p w:rsidR="004D084C" w:rsidRPr="007447EA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7447EA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Цьомчики</w:t>
            </w:r>
            <w:proofErr w:type="spellEnd"/>
          </w:p>
        </w:tc>
        <w:tc>
          <w:tcPr>
            <w:tcW w:w="1268" w:type="dxa"/>
            <w:shd w:val="clear" w:color="auto" w:fill="auto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38</w:t>
            </w: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%</w:t>
            </w:r>
          </w:p>
        </w:tc>
        <w:tc>
          <w:tcPr>
            <w:tcW w:w="1276" w:type="dxa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25</w:t>
            </w: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35</w:t>
            </w: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32</w:t>
            </w: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31</w:t>
            </w: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%</w:t>
            </w:r>
          </w:p>
        </w:tc>
        <w:tc>
          <w:tcPr>
            <w:tcW w:w="1276" w:type="dxa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3</w:t>
            </w: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2%</w:t>
            </w:r>
          </w:p>
        </w:tc>
      </w:tr>
      <w:tr w:rsidR="004D084C" w:rsidRPr="00AA60E1" w:rsidTr="00E07341">
        <w:tc>
          <w:tcPr>
            <w:tcW w:w="1560" w:type="dxa"/>
            <w:shd w:val="clear" w:color="auto" w:fill="auto"/>
          </w:tcPr>
          <w:p w:rsidR="004D084C" w:rsidRPr="007447EA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7447EA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Промінці</w:t>
            </w:r>
            <w:proofErr w:type="spellEnd"/>
          </w:p>
        </w:tc>
        <w:tc>
          <w:tcPr>
            <w:tcW w:w="1268" w:type="dxa"/>
            <w:shd w:val="clear" w:color="auto" w:fill="auto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65</w:t>
            </w: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%</w:t>
            </w:r>
          </w:p>
        </w:tc>
        <w:tc>
          <w:tcPr>
            <w:tcW w:w="1276" w:type="dxa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68</w:t>
            </w: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%</w:t>
            </w:r>
          </w:p>
        </w:tc>
        <w:tc>
          <w:tcPr>
            <w:tcW w:w="1276" w:type="dxa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62</w:t>
            </w: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%</w:t>
            </w:r>
          </w:p>
        </w:tc>
        <w:tc>
          <w:tcPr>
            <w:tcW w:w="1134" w:type="dxa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61</w:t>
            </w: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69</w:t>
            </w: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%</w:t>
            </w:r>
          </w:p>
        </w:tc>
        <w:tc>
          <w:tcPr>
            <w:tcW w:w="1276" w:type="dxa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65</w:t>
            </w: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%</w:t>
            </w:r>
          </w:p>
        </w:tc>
      </w:tr>
      <w:tr w:rsidR="004D084C" w:rsidRPr="00AA60E1" w:rsidTr="00E07341">
        <w:tc>
          <w:tcPr>
            <w:tcW w:w="1560" w:type="dxa"/>
            <w:shd w:val="clear" w:color="auto" w:fill="auto"/>
          </w:tcPr>
          <w:p w:rsidR="004D084C" w:rsidRPr="007447EA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7447EA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Сонечко</w:t>
            </w:r>
          </w:p>
        </w:tc>
        <w:tc>
          <w:tcPr>
            <w:tcW w:w="1268" w:type="dxa"/>
            <w:shd w:val="clear" w:color="auto" w:fill="auto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49</w:t>
            </w: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%</w:t>
            </w:r>
          </w:p>
        </w:tc>
        <w:tc>
          <w:tcPr>
            <w:tcW w:w="1276" w:type="dxa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59</w:t>
            </w: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71</w:t>
            </w: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32</w:t>
            </w: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30</w:t>
            </w: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%</w:t>
            </w:r>
          </w:p>
        </w:tc>
        <w:tc>
          <w:tcPr>
            <w:tcW w:w="1276" w:type="dxa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48</w:t>
            </w: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%</w:t>
            </w:r>
          </w:p>
        </w:tc>
      </w:tr>
      <w:tr w:rsidR="004D084C" w:rsidRPr="00AA60E1" w:rsidTr="00E07341">
        <w:tc>
          <w:tcPr>
            <w:tcW w:w="1560" w:type="dxa"/>
            <w:shd w:val="clear" w:color="auto" w:fill="auto"/>
          </w:tcPr>
          <w:p w:rsidR="004D084C" w:rsidRPr="007447EA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7447EA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Веселка</w:t>
            </w:r>
          </w:p>
        </w:tc>
        <w:tc>
          <w:tcPr>
            <w:tcW w:w="1268" w:type="dxa"/>
            <w:shd w:val="clear" w:color="auto" w:fill="auto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2</w:t>
            </w: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55</w:t>
            </w: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%</w:t>
            </w:r>
          </w:p>
        </w:tc>
        <w:tc>
          <w:tcPr>
            <w:tcW w:w="1276" w:type="dxa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57</w:t>
            </w: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%</w:t>
            </w:r>
          </w:p>
        </w:tc>
        <w:tc>
          <w:tcPr>
            <w:tcW w:w="1276" w:type="dxa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66</w:t>
            </w: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%</w:t>
            </w:r>
          </w:p>
        </w:tc>
        <w:tc>
          <w:tcPr>
            <w:tcW w:w="1134" w:type="dxa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67</w:t>
            </w: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69</w:t>
            </w: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%</w:t>
            </w:r>
          </w:p>
        </w:tc>
        <w:tc>
          <w:tcPr>
            <w:tcW w:w="1276" w:type="dxa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62</w:t>
            </w: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%</w:t>
            </w:r>
          </w:p>
        </w:tc>
      </w:tr>
      <w:tr w:rsidR="004D084C" w:rsidRPr="00AA60E1" w:rsidTr="00E07341">
        <w:tc>
          <w:tcPr>
            <w:tcW w:w="1560" w:type="dxa"/>
            <w:shd w:val="clear" w:color="auto" w:fill="auto"/>
          </w:tcPr>
          <w:p w:rsidR="004D084C" w:rsidRPr="007447EA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7447EA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Перлинка</w:t>
            </w:r>
            <w:proofErr w:type="spellEnd"/>
          </w:p>
        </w:tc>
        <w:tc>
          <w:tcPr>
            <w:tcW w:w="1268" w:type="dxa"/>
            <w:shd w:val="clear" w:color="auto" w:fill="auto"/>
          </w:tcPr>
          <w:p w:rsidR="004D084C" w:rsidRPr="008D11F3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val="ru" w:eastAsia="ru-RU"/>
              </w:rPr>
            </w:pPr>
            <w:r w:rsidRPr="008D11F3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66%</w:t>
            </w:r>
          </w:p>
        </w:tc>
        <w:tc>
          <w:tcPr>
            <w:tcW w:w="1276" w:type="dxa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71</w:t>
            </w: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%</w:t>
            </w:r>
          </w:p>
        </w:tc>
        <w:tc>
          <w:tcPr>
            <w:tcW w:w="1276" w:type="dxa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71</w:t>
            </w: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%</w:t>
            </w:r>
          </w:p>
        </w:tc>
        <w:tc>
          <w:tcPr>
            <w:tcW w:w="1134" w:type="dxa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69</w:t>
            </w: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6</w:t>
            </w: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6%</w:t>
            </w:r>
          </w:p>
        </w:tc>
        <w:tc>
          <w:tcPr>
            <w:tcW w:w="1276" w:type="dxa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64</w:t>
            </w: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%</w:t>
            </w:r>
          </w:p>
        </w:tc>
      </w:tr>
      <w:tr w:rsidR="004D084C" w:rsidRPr="00AA60E1" w:rsidTr="00E07341">
        <w:tc>
          <w:tcPr>
            <w:tcW w:w="1560" w:type="dxa"/>
            <w:shd w:val="clear" w:color="auto" w:fill="auto"/>
          </w:tcPr>
          <w:p w:rsidR="004D084C" w:rsidRPr="007447EA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7447EA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Калинка</w:t>
            </w:r>
          </w:p>
        </w:tc>
        <w:tc>
          <w:tcPr>
            <w:tcW w:w="1268" w:type="dxa"/>
            <w:shd w:val="clear" w:color="auto" w:fill="auto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73</w:t>
            </w: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%</w:t>
            </w:r>
          </w:p>
        </w:tc>
        <w:tc>
          <w:tcPr>
            <w:tcW w:w="1276" w:type="dxa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66</w:t>
            </w: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%</w:t>
            </w:r>
          </w:p>
        </w:tc>
        <w:tc>
          <w:tcPr>
            <w:tcW w:w="1276" w:type="dxa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67</w:t>
            </w: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%</w:t>
            </w:r>
          </w:p>
        </w:tc>
        <w:tc>
          <w:tcPr>
            <w:tcW w:w="1134" w:type="dxa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61</w:t>
            </w: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56</w:t>
            </w: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%</w:t>
            </w:r>
          </w:p>
        </w:tc>
        <w:tc>
          <w:tcPr>
            <w:tcW w:w="1276" w:type="dxa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66</w:t>
            </w: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%</w:t>
            </w:r>
          </w:p>
        </w:tc>
      </w:tr>
      <w:tr w:rsidR="004D084C" w:rsidRPr="00AA60E1" w:rsidTr="00E07341">
        <w:tc>
          <w:tcPr>
            <w:tcW w:w="1560" w:type="dxa"/>
            <w:shd w:val="clear" w:color="auto" w:fill="auto"/>
          </w:tcPr>
          <w:p w:rsidR="004D084C" w:rsidRPr="007447EA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7447EA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Зіронька</w:t>
            </w:r>
            <w:proofErr w:type="spellEnd"/>
          </w:p>
        </w:tc>
        <w:tc>
          <w:tcPr>
            <w:tcW w:w="1268" w:type="dxa"/>
            <w:shd w:val="clear" w:color="auto" w:fill="auto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85</w:t>
            </w: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80</w:t>
            </w: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%</w:t>
            </w:r>
          </w:p>
        </w:tc>
        <w:tc>
          <w:tcPr>
            <w:tcW w:w="1276" w:type="dxa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66</w:t>
            </w: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%</w:t>
            </w:r>
          </w:p>
        </w:tc>
        <w:tc>
          <w:tcPr>
            <w:tcW w:w="1134" w:type="dxa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68</w:t>
            </w: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66</w:t>
            </w: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%</w:t>
            </w:r>
          </w:p>
        </w:tc>
        <w:tc>
          <w:tcPr>
            <w:tcW w:w="1276" w:type="dxa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73</w:t>
            </w:r>
            <w:r w:rsidRPr="004368E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%</w:t>
            </w:r>
          </w:p>
        </w:tc>
      </w:tr>
      <w:tr w:rsidR="004D084C" w:rsidRPr="00AA60E1" w:rsidTr="00E07341">
        <w:tc>
          <w:tcPr>
            <w:tcW w:w="1560" w:type="dxa"/>
            <w:shd w:val="clear" w:color="auto" w:fill="auto"/>
          </w:tcPr>
          <w:p w:rsidR="004D084C" w:rsidRPr="007447EA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r w:rsidRPr="007447EA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Всього</w:t>
            </w:r>
            <w:proofErr w:type="spellEnd"/>
          </w:p>
        </w:tc>
        <w:tc>
          <w:tcPr>
            <w:tcW w:w="1268" w:type="dxa"/>
            <w:shd w:val="clear" w:color="auto" w:fill="auto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highlight w:val="red"/>
                <w:lang w:val="ru-RU" w:eastAsia="ru-RU"/>
              </w:rPr>
            </w:pPr>
            <w:r w:rsidRPr="004368E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154/100%</w:t>
            </w:r>
          </w:p>
        </w:tc>
        <w:tc>
          <w:tcPr>
            <w:tcW w:w="992" w:type="dxa"/>
            <w:shd w:val="clear" w:color="auto" w:fill="auto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62</w:t>
            </w:r>
            <w:r w:rsidRPr="004368E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%</w:t>
            </w:r>
          </w:p>
        </w:tc>
        <w:tc>
          <w:tcPr>
            <w:tcW w:w="1276" w:type="dxa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61</w:t>
            </w:r>
            <w:r w:rsidRPr="004368E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%</w:t>
            </w:r>
          </w:p>
        </w:tc>
        <w:tc>
          <w:tcPr>
            <w:tcW w:w="1276" w:type="dxa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63</w:t>
            </w:r>
            <w:r w:rsidRPr="004368E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%</w:t>
            </w:r>
          </w:p>
        </w:tc>
        <w:tc>
          <w:tcPr>
            <w:tcW w:w="1134" w:type="dxa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56</w:t>
            </w:r>
            <w:r w:rsidRPr="004368E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55</w:t>
            </w:r>
            <w:r w:rsidRPr="004368E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%</w:t>
            </w:r>
          </w:p>
        </w:tc>
        <w:tc>
          <w:tcPr>
            <w:tcW w:w="1276" w:type="dxa"/>
          </w:tcPr>
          <w:p w:rsidR="004D084C" w:rsidRPr="004368EF" w:rsidRDefault="004D084C" w:rsidP="00E07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59</w:t>
            </w:r>
            <w:r w:rsidRPr="004368E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%</w:t>
            </w:r>
          </w:p>
        </w:tc>
      </w:tr>
    </w:tbl>
    <w:p w:rsidR="004D084C" w:rsidRPr="00712492" w:rsidRDefault="004D084C" w:rsidP="004D084C">
      <w:pPr>
        <w:rPr>
          <w:rFonts w:ascii="Times New Roman" w:hAnsi="Times New Roman" w:cs="Times New Roman"/>
          <w:sz w:val="24"/>
          <w:szCs w:val="24"/>
        </w:rPr>
      </w:pPr>
    </w:p>
    <w:p w:rsidR="00FC7186" w:rsidRPr="009719C5" w:rsidRDefault="00FC7186" w:rsidP="00FC718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719C5">
        <w:rPr>
          <w:rFonts w:ascii="Times New Roman" w:hAnsi="Times New Roman" w:cs="Times New Roman"/>
          <w:b/>
          <w:i/>
          <w:sz w:val="24"/>
          <w:szCs w:val="24"/>
        </w:rPr>
        <w:t xml:space="preserve">В цілому в порівнянні з першим півріччям середньомісячна відвідуваність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вихованців дошкільного підрозділу </w:t>
      </w:r>
      <w:r w:rsidRPr="009719C5">
        <w:rPr>
          <w:rFonts w:ascii="Times New Roman" w:hAnsi="Times New Roman" w:cs="Times New Roman"/>
          <w:b/>
          <w:i/>
          <w:sz w:val="24"/>
          <w:szCs w:val="24"/>
        </w:rPr>
        <w:t>знизилась на 5%.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C7186" w:rsidRPr="009719C5" w:rsidRDefault="00FC7186" w:rsidP="00FC7186">
      <w:bookmarkStart w:id="0" w:name="_GoBack"/>
      <w:bookmarkEnd w:id="0"/>
    </w:p>
    <w:p w:rsidR="00D15AA4" w:rsidRPr="00FC7186" w:rsidRDefault="00D15AA4"/>
    <w:sectPr w:rsidR="00D15AA4" w:rsidRPr="00FC7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8F"/>
    <w:rsid w:val="0025208F"/>
    <w:rsid w:val="004D084C"/>
    <w:rsid w:val="00D15AA4"/>
    <w:rsid w:val="00FC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CC169-79E5-4772-A278-9225389C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84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Company>office 2007 rus ent: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2023-05-29T08:13:00Z</dcterms:created>
  <dcterms:modified xsi:type="dcterms:W3CDTF">2023-05-29T08:21:00Z</dcterms:modified>
</cp:coreProperties>
</file>