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D" w:rsidRDefault="0072405D" w:rsidP="0072405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 wp14:anchorId="05712C80" wp14:editId="61C4CB51">
            <wp:extent cx="59055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ЗАПОРІЗЬКА МІСЬКА РАДА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ДЕПАРТАМЕНТ ОСВІТИ І НАУКИ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ТЕРИТОРІАЛЬНИЙ ВІДДІЛ ОСВІТИ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ДНІПРОВСЬКОГО РАЙОНУ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72405D" w:rsidRDefault="0072405D" w:rsidP="0072405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вул. Дудикіна, 20-а,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м.Зaпopiжжя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69065,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.: </w:t>
      </w:r>
      <w:r w:rsidRPr="00506848">
        <w:rPr>
          <w:rFonts w:ascii="Times New Roman" w:hAnsi="Times New Roman" w:cs="Times New Roman"/>
          <w:sz w:val="20"/>
          <w:szCs w:val="20"/>
          <w:lang w:val="uk-UA"/>
        </w:rPr>
        <w:t>(061)224-77-54</w:t>
      </w:r>
    </w:p>
    <w:p w:rsidR="0072405D" w:rsidRPr="00417E65" w:rsidRDefault="0072405D" w:rsidP="007240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E-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: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uvkevrika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net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Код ЄДРПОУ </w:t>
      </w:r>
      <w:r>
        <w:rPr>
          <w:rFonts w:ascii="Times New Roman" w:hAnsi="Times New Roman" w:cs="Times New Roman"/>
          <w:sz w:val="20"/>
          <w:szCs w:val="20"/>
        </w:rPr>
        <w:t>34156063</w:t>
      </w:r>
    </w:p>
    <w:tbl>
      <w:tblPr>
        <w:tblW w:w="9540" w:type="dxa"/>
        <w:tblInd w:w="-106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2405D" w:rsidTr="00CF6880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05D" w:rsidRDefault="0072405D" w:rsidP="00CF688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</w:tbl>
    <w:p w:rsidR="00AD21E2" w:rsidRDefault="00AD21E2"/>
    <w:p w:rsidR="005E6329" w:rsidRDefault="005E6329"/>
    <w:p w:rsidR="005E6329" w:rsidRPr="005E6329" w:rsidRDefault="005E6329" w:rsidP="005E63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9">
        <w:rPr>
          <w:rFonts w:ascii="Times New Roman" w:hAnsi="Times New Roman" w:cs="Times New Roman"/>
          <w:b/>
          <w:sz w:val="24"/>
          <w:szCs w:val="24"/>
          <w:lang w:val="uk-UA"/>
        </w:rPr>
        <w:t>Рух учнів ЗПШ «Еврика» 2023-2024 н.р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923"/>
        <w:gridCol w:w="1513"/>
        <w:gridCol w:w="1046"/>
        <w:gridCol w:w="1110"/>
        <w:gridCol w:w="806"/>
        <w:gridCol w:w="794"/>
        <w:gridCol w:w="1400"/>
        <w:gridCol w:w="1296"/>
      </w:tblGrid>
      <w:tr w:rsidR="0072405D" w:rsidTr="0072405D">
        <w:trPr>
          <w:trHeight w:val="420"/>
        </w:trPr>
        <w:tc>
          <w:tcPr>
            <w:tcW w:w="741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54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1560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Запоріжжі</w:t>
            </w:r>
          </w:p>
        </w:tc>
        <w:tc>
          <w:tcPr>
            <w:tcW w:w="1046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Виїхали</w:t>
            </w:r>
          </w:p>
        </w:tc>
        <w:tc>
          <w:tcPr>
            <w:tcW w:w="2924" w:type="dxa"/>
            <w:gridSpan w:val="3"/>
          </w:tcPr>
          <w:p w:rsidR="0072405D" w:rsidRPr="0072405D" w:rsidRDefault="0072405D" w:rsidP="0072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</w:t>
            </w:r>
          </w:p>
        </w:tc>
        <w:tc>
          <w:tcPr>
            <w:tcW w:w="1275" w:type="dxa"/>
            <w:vMerge w:val="restart"/>
          </w:tcPr>
          <w:p w:rsidR="0072405D" w:rsidRPr="005E6329" w:rsidRDefault="005E6329">
            <w:pPr>
              <w:rPr>
                <w:rFonts w:ascii="Times New Roman" w:hAnsi="Times New Roman" w:cs="Times New Roman"/>
                <w:lang w:val="uk-UA"/>
              </w:rPr>
            </w:pPr>
            <w:r w:rsidRPr="005E6329">
              <w:rPr>
                <w:rFonts w:ascii="Times New Roman" w:hAnsi="Times New Roman" w:cs="Times New Roman"/>
                <w:lang w:val="uk-UA"/>
              </w:rPr>
              <w:t>Невідомо перебування</w:t>
            </w:r>
          </w:p>
        </w:tc>
        <w:tc>
          <w:tcPr>
            <w:tcW w:w="1129" w:type="dxa"/>
            <w:vMerge w:val="restart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 з 24.02.2022</w:t>
            </w:r>
          </w:p>
        </w:tc>
      </w:tr>
      <w:tr w:rsidR="005E6329" w:rsidTr="0072405D">
        <w:trPr>
          <w:trHeight w:val="408"/>
        </w:trPr>
        <w:tc>
          <w:tcPr>
            <w:tcW w:w="741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vMerge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6329"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</w:p>
        </w:tc>
        <w:tc>
          <w:tcPr>
            <w:tcW w:w="850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6329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851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E6329">
              <w:rPr>
                <w:rFonts w:ascii="Times New Roman" w:hAnsi="Times New Roman" w:cs="Times New Roman"/>
                <w:lang w:val="uk-UA"/>
              </w:rPr>
              <w:t>ЄС</w:t>
            </w:r>
          </w:p>
        </w:tc>
        <w:tc>
          <w:tcPr>
            <w:tcW w:w="1275" w:type="dxa"/>
            <w:vMerge/>
          </w:tcPr>
          <w:p w:rsidR="0072405D" w:rsidRDefault="0072405D"/>
        </w:tc>
        <w:tc>
          <w:tcPr>
            <w:tcW w:w="1129" w:type="dxa"/>
            <w:vMerge/>
          </w:tcPr>
          <w:p w:rsidR="0072405D" w:rsidRDefault="0072405D"/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а</w:t>
            </w:r>
          </w:p>
        </w:tc>
        <w:tc>
          <w:tcPr>
            <w:tcW w:w="954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60" w:type="dxa"/>
          </w:tcPr>
          <w:p w:rsidR="0072405D" w:rsidRPr="005E6329" w:rsidRDefault="0052658D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  <w:tc>
          <w:tcPr>
            <w:tcW w:w="954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46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4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60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4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6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72405D" w:rsidRPr="005E6329" w:rsidRDefault="00695985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560" w:type="dxa"/>
          </w:tcPr>
          <w:p w:rsidR="0072405D" w:rsidRPr="005E6329" w:rsidRDefault="0052658D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72405D" w:rsidRDefault="0072405D"/>
    <w:p w:rsidR="005E6329" w:rsidRDefault="005E63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Лариса ЗУБ</w:t>
      </w:r>
      <w:bookmarkStart w:id="0" w:name="_GoBack"/>
      <w:bookmarkEnd w:id="0"/>
    </w:p>
    <w:p w:rsidR="005E6329" w:rsidRPr="005E6329" w:rsidRDefault="005E63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Лисенко Ю.Г.</w:t>
      </w:r>
    </w:p>
    <w:sectPr w:rsidR="005E6329" w:rsidRPr="005E6329" w:rsidSect="0072405D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3E"/>
    <w:rsid w:val="004C7791"/>
    <w:rsid w:val="0052658D"/>
    <w:rsid w:val="005E6329"/>
    <w:rsid w:val="00695985"/>
    <w:rsid w:val="0072405D"/>
    <w:rsid w:val="00AD21E2"/>
    <w:rsid w:val="00D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A41A"/>
  <w15:chartTrackingRefBased/>
  <w15:docId w15:val="{8565AC67-9D9A-43AB-ABFA-585BD90F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5D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2023-09-25T08:19:00Z</cp:lastPrinted>
  <dcterms:created xsi:type="dcterms:W3CDTF">2023-08-15T07:33:00Z</dcterms:created>
  <dcterms:modified xsi:type="dcterms:W3CDTF">2023-09-25T08:31:00Z</dcterms:modified>
</cp:coreProperties>
</file>