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BC" w:rsidRPr="00225F48" w:rsidRDefault="001A0FBC" w:rsidP="001A0FBC">
      <w:pPr>
        <w:jc w:val="center"/>
      </w:pPr>
      <w:r w:rsidRPr="00225F48">
        <w:rPr>
          <w:noProof/>
          <w:lang w:val="en-US" w:eastAsia="en-US"/>
        </w:rPr>
        <w:drawing>
          <wp:inline distT="0" distB="0" distL="0" distR="0" wp14:anchorId="6E1B4866" wp14:editId="27B55217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BC" w:rsidRPr="00225F48" w:rsidRDefault="001A0FBC" w:rsidP="001A0FBC">
      <w:pPr>
        <w:jc w:val="center"/>
      </w:pPr>
      <w:r w:rsidRPr="00225F48">
        <w:t>ЗАПОРІЗЬКА МІСЬКА РАДА</w:t>
      </w:r>
    </w:p>
    <w:p w:rsidR="001A0FBC" w:rsidRPr="00225F48" w:rsidRDefault="001A0FBC" w:rsidP="001A0FBC">
      <w:pPr>
        <w:jc w:val="center"/>
      </w:pPr>
      <w:r w:rsidRPr="00225F48">
        <w:t>ДЕПАРТАМЕНТ ОСВІТИ І НАУКИ</w:t>
      </w:r>
    </w:p>
    <w:p w:rsidR="001A0FBC" w:rsidRPr="00225F48" w:rsidRDefault="001A0FBC" w:rsidP="001A0FBC">
      <w:pPr>
        <w:jc w:val="center"/>
      </w:pPr>
      <w:r w:rsidRPr="00225F48">
        <w:t>ПРАВОБЕРЕЖНИЙ ВІДДІЛ ОСВІТИ</w:t>
      </w:r>
    </w:p>
    <w:p w:rsidR="001A0FBC" w:rsidRPr="00225F48" w:rsidRDefault="001A0FBC" w:rsidP="001A0FBC">
      <w:pPr>
        <w:jc w:val="center"/>
      </w:pPr>
      <w:r w:rsidRPr="00225F48">
        <w:t>ЗАПОРІЗЬКА ПОЧАТКОВА ШКОЛА «ЕВРИКА»</w:t>
      </w:r>
    </w:p>
    <w:p w:rsidR="001A0FBC" w:rsidRPr="00225F48" w:rsidRDefault="001A0FBC" w:rsidP="001A0FBC">
      <w:pPr>
        <w:jc w:val="center"/>
      </w:pPr>
      <w:r w:rsidRPr="00225F48">
        <w:t>ЗАПОРІЗЬКОЇ МІСЬКОЇ РАДИ</w:t>
      </w:r>
    </w:p>
    <w:p w:rsidR="001A0FBC" w:rsidRPr="00225F48" w:rsidRDefault="001A0FBC" w:rsidP="001A0FBC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A0FBC" w:rsidRPr="00E0401B" w:rsidTr="00FB508D">
        <w:tc>
          <w:tcPr>
            <w:tcW w:w="3190" w:type="dxa"/>
            <w:shd w:val="clear" w:color="auto" w:fill="auto"/>
          </w:tcPr>
          <w:p w:rsidR="001A0FBC" w:rsidRPr="00E0401B" w:rsidRDefault="001A0FBC" w:rsidP="00FB508D"/>
        </w:tc>
        <w:tc>
          <w:tcPr>
            <w:tcW w:w="3190" w:type="dxa"/>
            <w:shd w:val="clear" w:color="auto" w:fill="auto"/>
          </w:tcPr>
          <w:p w:rsidR="001A0FBC" w:rsidRPr="00E0401B" w:rsidRDefault="001A0FBC" w:rsidP="00FB508D">
            <w:r>
              <w:t xml:space="preserve">           </w:t>
            </w:r>
            <w:r w:rsidRPr="00E0401B">
              <w:t>Н А К А З</w:t>
            </w:r>
          </w:p>
          <w:p w:rsidR="001A0FBC" w:rsidRPr="00E0401B" w:rsidRDefault="001A0FBC" w:rsidP="00FB508D"/>
        </w:tc>
        <w:tc>
          <w:tcPr>
            <w:tcW w:w="3190" w:type="dxa"/>
            <w:shd w:val="clear" w:color="auto" w:fill="auto"/>
          </w:tcPr>
          <w:p w:rsidR="001A0FBC" w:rsidRPr="00E0401B" w:rsidRDefault="001A0FBC" w:rsidP="00FB508D"/>
        </w:tc>
      </w:tr>
      <w:tr w:rsidR="001A0FBC" w:rsidRPr="00E0401B" w:rsidTr="00FB508D">
        <w:tc>
          <w:tcPr>
            <w:tcW w:w="3190" w:type="dxa"/>
            <w:shd w:val="clear" w:color="auto" w:fill="auto"/>
            <w:hideMark/>
          </w:tcPr>
          <w:p w:rsidR="001A0FBC" w:rsidRPr="00E0401B" w:rsidRDefault="001A0FBC" w:rsidP="00FB508D">
            <w:r w:rsidRPr="00E0401B">
              <w:t>______</w:t>
            </w:r>
            <w:r>
              <w:t>12.01.2024</w:t>
            </w:r>
            <w:r w:rsidRPr="00E0401B">
              <w:t>_______</w:t>
            </w:r>
          </w:p>
        </w:tc>
        <w:tc>
          <w:tcPr>
            <w:tcW w:w="3190" w:type="dxa"/>
            <w:shd w:val="clear" w:color="auto" w:fill="auto"/>
            <w:hideMark/>
          </w:tcPr>
          <w:p w:rsidR="001A0FBC" w:rsidRPr="0041041A" w:rsidRDefault="001A0FBC" w:rsidP="00FB508D">
            <w:r>
              <w:t xml:space="preserve">         </w:t>
            </w:r>
            <w:r w:rsidRPr="0041041A">
              <w:t>м. 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1A0FBC" w:rsidRPr="00E0401B" w:rsidRDefault="001A0FBC" w:rsidP="00FB508D">
            <w:r>
              <w:t xml:space="preserve">                   </w:t>
            </w:r>
            <w:r w:rsidRPr="00E0401B">
              <w:t>№____</w:t>
            </w:r>
            <w:r>
              <w:t>6</w:t>
            </w:r>
            <w:r w:rsidRPr="00E0401B">
              <w:t>____</w:t>
            </w:r>
          </w:p>
        </w:tc>
      </w:tr>
    </w:tbl>
    <w:p w:rsidR="001A0FBC" w:rsidRDefault="001A0FBC" w:rsidP="001A0FBC"/>
    <w:p w:rsidR="001A0FBC" w:rsidRPr="00F06968" w:rsidRDefault="001A0FBC" w:rsidP="001A0FBC"/>
    <w:p w:rsidR="001A0FBC" w:rsidRDefault="001A0FBC" w:rsidP="001A0FBC">
      <w:r>
        <w:t xml:space="preserve">Про перевірку сформованості </w:t>
      </w:r>
      <w:r>
        <w:t>навички читання</w:t>
      </w:r>
    </w:p>
    <w:p w:rsidR="00987B01" w:rsidRDefault="001A0FBC" w:rsidP="001A0FBC">
      <w:r>
        <w:t xml:space="preserve">вголос здобувачів освіти2-4 класів </w:t>
      </w:r>
      <w:r>
        <w:t>ЗПШ “Еврика”</w:t>
      </w:r>
    </w:p>
    <w:p w:rsidR="001A0FBC" w:rsidRDefault="001A0FBC" w:rsidP="001A0FBC"/>
    <w:p w:rsidR="001A0FBC" w:rsidRDefault="001A0FBC" w:rsidP="001A0FBC"/>
    <w:p w:rsidR="001A0FBC" w:rsidRPr="001A0FBC" w:rsidRDefault="001A0FBC" w:rsidP="001A0FBC">
      <w:pPr>
        <w:ind w:firstLineChars="50" w:firstLine="120"/>
        <w:jc w:val="both"/>
        <w:rPr>
          <w:rFonts w:eastAsia="Times New Roman"/>
          <w:lang w:eastAsia="en-US"/>
        </w:rPr>
      </w:pPr>
      <w:r w:rsidRPr="001A0FBC">
        <w:rPr>
          <w:rFonts w:eastAsia="Times New Roman"/>
          <w:lang w:eastAsia="en-US"/>
        </w:rPr>
        <w:t>Згідно з планом роботи школи в грудні місяці адміністрація навчального закладу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здійснила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перевірку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bCs/>
          <w:lang w:eastAsia="en-US"/>
        </w:rPr>
        <w:t xml:space="preserve">сформованості навички </w:t>
      </w:r>
      <w:r w:rsidRPr="001A0FBC">
        <w:rPr>
          <w:rFonts w:eastAsia="Times New Roman"/>
          <w:lang w:eastAsia="en-US"/>
        </w:rPr>
        <w:t>читання</w:t>
      </w:r>
      <w:r w:rsidRPr="001A0FBC">
        <w:rPr>
          <w:rFonts w:eastAsia="Times New Roman"/>
          <w:spacing w:val="1"/>
          <w:lang w:eastAsia="en-US"/>
        </w:rPr>
        <w:t xml:space="preserve"> вголос </w:t>
      </w:r>
      <w:r w:rsidRPr="001A0FBC">
        <w:rPr>
          <w:rFonts w:eastAsia="Times New Roman"/>
          <w:lang w:eastAsia="en-US"/>
        </w:rPr>
        <w:t>молодших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школярів.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Метою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перевірки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був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контроль за нормативною швидкістю та якістю читання. До уваги бралося виразність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читання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та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вміння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переказати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прочитаний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текст,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зверталася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увага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на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спосіб,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правильність.</w:t>
      </w:r>
    </w:p>
    <w:p w:rsidR="001A0FBC" w:rsidRPr="001A0FBC" w:rsidRDefault="001A0FBC" w:rsidP="001A0FBC">
      <w:pPr>
        <w:ind w:firstLineChars="50" w:firstLine="120"/>
        <w:jc w:val="both"/>
        <w:rPr>
          <w:rFonts w:eastAsia="Times New Roman"/>
          <w:lang w:eastAsia="en-US"/>
        </w:rPr>
      </w:pPr>
      <w:r w:rsidRPr="001A0FBC">
        <w:rPr>
          <w:rFonts w:eastAsia="Times New Roman"/>
          <w:lang w:eastAsia="en-US"/>
        </w:rPr>
        <w:t>Відповідно до вимог системи контролю та оцінювання навчальних досягнень учнів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початкової школи, на кінець першого півріччя учні повинні прочитати таку кількість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слів за хвилину: 2 клас – 35-45 слів за хвилину, 3 клас – 65 - 70 слів, 4 клас – 80 – 85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слів.</w:t>
      </w:r>
    </w:p>
    <w:p w:rsidR="001A0FBC" w:rsidRPr="001A0FBC" w:rsidRDefault="001A0FBC" w:rsidP="001A0FBC">
      <w:pPr>
        <w:ind w:firstLineChars="50" w:firstLine="120"/>
        <w:jc w:val="both"/>
        <w:rPr>
          <w:rFonts w:eastAsia="Times New Roman"/>
          <w:lang w:eastAsia="en-US"/>
        </w:rPr>
      </w:pPr>
      <w:r w:rsidRPr="001A0FBC">
        <w:rPr>
          <w:rFonts w:eastAsia="Times New Roman"/>
          <w:lang w:eastAsia="en-US"/>
        </w:rPr>
        <w:t>Перевіркою виявлено, що більшість учнів початкової школи читають відповідно до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норм</w:t>
      </w:r>
      <w:r w:rsidRPr="001A0FBC">
        <w:rPr>
          <w:rFonts w:eastAsia="Times New Roman"/>
          <w:spacing w:val="22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техніки</w:t>
      </w:r>
      <w:r w:rsidRPr="001A0FBC">
        <w:rPr>
          <w:rFonts w:eastAsia="Times New Roman"/>
          <w:spacing w:val="2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читання.</w:t>
      </w:r>
      <w:r w:rsidRPr="001A0FBC">
        <w:rPr>
          <w:rFonts w:eastAsia="Times New Roman"/>
          <w:spacing w:val="23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Найкращі</w:t>
      </w:r>
      <w:r w:rsidRPr="001A0FBC">
        <w:rPr>
          <w:rFonts w:eastAsia="Times New Roman"/>
          <w:spacing w:val="2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результати</w:t>
      </w:r>
      <w:r w:rsidRPr="001A0FBC">
        <w:rPr>
          <w:rFonts w:eastAsia="Times New Roman"/>
          <w:spacing w:val="24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показали</w:t>
      </w:r>
      <w:r w:rsidRPr="001A0FBC">
        <w:rPr>
          <w:rFonts w:eastAsia="Times New Roman"/>
          <w:spacing w:val="23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такі</w:t>
      </w:r>
      <w:r w:rsidRPr="001A0FBC">
        <w:rPr>
          <w:rFonts w:eastAsia="Times New Roman"/>
          <w:spacing w:val="23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 xml:space="preserve">учні: Маслова Аліса -149 слів, </w:t>
      </w:r>
      <w:proofErr w:type="spellStart"/>
      <w:r w:rsidRPr="001A0FBC">
        <w:rPr>
          <w:rFonts w:eastAsia="Times New Roman"/>
          <w:lang w:eastAsia="en-US"/>
        </w:rPr>
        <w:t>Дорофєєва</w:t>
      </w:r>
      <w:proofErr w:type="spellEnd"/>
      <w:r w:rsidRPr="001A0FBC">
        <w:rPr>
          <w:rFonts w:eastAsia="Times New Roman"/>
          <w:lang w:eastAsia="en-US"/>
        </w:rPr>
        <w:t xml:space="preserve"> Софія -128 слів, </w:t>
      </w:r>
      <w:proofErr w:type="spellStart"/>
      <w:r w:rsidRPr="001A0FBC">
        <w:rPr>
          <w:rFonts w:eastAsia="Times New Roman"/>
          <w:lang w:eastAsia="en-US"/>
        </w:rPr>
        <w:t>Кізюн</w:t>
      </w:r>
      <w:proofErr w:type="spellEnd"/>
      <w:r w:rsidRPr="001A0FBC">
        <w:rPr>
          <w:rFonts w:eastAsia="Times New Roman"/>
          <w:lang w:eastAsia="en-US"/>
        </w:rPr>
        <w:t xml:space="preserve"> Лев- 124 слова, </w:t>
      </w:r>
      <w:proofErr w:type="spellStart"/>
      <w:r w:rsidRPr="001A0FBC">
        <w:rPr>
          <w:rFonts w:eastAsia="Times New Roman"/>
          <w:lang w:eastAsia="en-US"/>
        </w:rPr>
        <w:t>Подрядчик</w:t>
      </w:r>
      <w:proofErr w:type="spellEnd"/>
      <w:r w:rsidRPr="001A0FBC">
        <w:rPr>
          <w:rFonts w:eastAsia="Times New Roman"/>
          <w:lang w:eastAsia="en-US"/>
        </w:rPr>
        <w:t xml:space="preserve"> Софія - 115 слів. 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Більшість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учнів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виконують вимоги щодо читання, правильно інтонуючи прочитане, правильно роблять</w:t>
      </w:r>
      <w:r w:rsidRPr="001A0FBC">
        <w:rPr>
          <w:rFonts w:eastAsia="Times New Roman"/>
          <w:spacing w:val="-67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логічні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наголоси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у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реченні.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Темп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читання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більшості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учнів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відповідає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нормі.</w:t>
      </w:r>
      <w:r w:rsidRPr="001A0FBC">
        <w:rPr>
          <w:rFonts w:eastAsia="Times New Roman"/>
          <w:spacing w:val="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Перевіркою</w:t>
      </w:r>
      <w:r w:rsidRPr="001A0FBC">
        <w:rPr>
          <w:rFonts w:eastAsia="Times New Roman"/>
          <w:spacing w:val="-2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було охоплено 85</w:t>
      </w:r>
      <w:r w:rsidRPr="001A0FBC">
        <w:rPr>
          <w:rFonts w:eastAsia="Times New Roman"/>
          <w:spacing w:val="-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учнів:</w:t>
      </w:r>
      <w:r w:rsidRPr="001A0FBC">
        <w:rPr>
          <w:rFonts w:eastAsia="Times New Roman"/>
          <w:spacing w:val="-2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2 клас – 21</w:t>
      </w:r>
      <w:r w:rsidRPr="001A0FBC">
        <w:rPr>
          <w:rFonts w:eastAsia="Times New Roman"/>
          <w:spacing w:val="-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учень,</w:t>
      </w:r>
      <w:r w:rsidRPr="001A0FBC">
        <w:rPr>
          <w:rFonts w:eastAsia="Times New Roman"/>
          <w:spacing w:val="-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3</w:t>
      </w:r>
      <w:r w:rsidRPr="001A0FBC">
        <w:rPr>
          <w:rFonts w:eastAsia="Times New Roman"/>
          <w:spacing w:val="-4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клас</w:t>
      </w:r>
      <w:r w:rsidRPr="001A0FBC">
        <w:rPr>
          <w:rFonts w:eastAsia="Times New Roman"/>
          <w:spacing w:val="-3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–</w:t>
      </w:r>
      <w:r w:rsidRPr="001A0FBC">
        <w:rPr>
          <w:rFonts w:eastAsia="Times New Roman"/>
          <w:spacing w:val="69"/>
          <w:lang w:eastAsia="en-US"/>
        </w:rPr>
        <w:t xml:space="preserve"> 28</w:t>
      </w:r>
      <w:r w:rsidRPr="001A0FBC">
        <w:rPr>
          <w:rFonts w:eastAsia="Times New Roman"/>
          <w:spacing w:val="-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учня,</w:t>
      </w:r>
      <w:r w:rsidRPr="001A0FBC">
        <w:rPr>
          <w:rFonts w:eastAsia="Times New Roman"/>
          <w:spacing w:val="-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4</w:t>
      </w:r>
      <w:r w:rsidRPr="001A0FBC">
        <w:rPr>
          <w:rFonts w:eastAsia="Times New Roman"/>
          <w:spacing w:val="-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клас</w:t>
      </w:r>
      <w:r w:rsidRPr="001A0FBC">
        <w:rPr>
          <w:rFonts w:eastAsia="Times New Roman"/>
          <w:spacing w:val="-4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–</w:t>
      </w:r>
      <w:r w:rsidRPr="001A0FBC">
        <w:rPr>
          <w:rFonts w:eastAsia="Times New Roman"/>
          <w:spacing w:val="-2"/>
          <w:lang w:eastAsia="en-US"/>
        </w:rPr>
        <w:t xml:space="preserve"> 24 </w:t>
      </w:r>
      <w:r w:rsidRPr="001A0FBC">
        <w:rPr>
          <w:rFonts w:eastAsia="Times New Roman"/>
          <w:lang w:eastAsia="en-US"/>
        </w:rPr>
        <w:t>учня.</w:t>
      </w:r>
    </w:p>
    <w:p w:rsidR="001A0FBC" w:rsidRPr="001A0FBC" w:rsidRDefault="001A0FBC" w:rsidP="001A0FBC">
      <w:pPr>
        <w:jc w:val="distribute"/>
        <w:rPr>
          <w:rFonts w:eastAsia="Times New Roman"/>
        </w:rPr>
      </w:pPr>
    </w:p>
    <w:p w:rsidR="001A0FBC" w:rsidRPr="001A0FBC" w:rsidRDefault="001A0FBC" w:rsidP="001A0FBC">
      <w:pPr>
        <w:spacing w:before="65"/>
        <w:ind w:left="1448" w:right="1463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1A0FBC">
        <w:rPr>
          <w:rFonts w:eastAsia="Times New Roman"/>
          <w:b/>
          <w:bCs/>
          <w:sz w:val="28"/>
          <w:szCs w:val="28"/>
          <w:lang w:eastAsia="en-US"/>
        </w:rPr>
        <w:t>Облік</w:t>
      </w:r>
      <w:r w:rsidRPr="001A0FBC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1A0FBC">
        <w:rPr>
          <w:rFonts w:eastAsia="Times New Roman"/>
          <w:b/>
          <w:bCs/>
          <w:sz w:val="28"/>
          <w:szCs w:val="28"/>
          <w:lang w:eastAsia="en-US"/>
        </w:rPr>
        <w:t>читацьких</w:t>
      </w:r>
      <w:r w:rsidRPr="001A0FBC"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A0FBC">
        <w:rPr>
          <w:rFonts w:eastAsia="Times New Roman"/>
          <w:b/>
          <w:bCs/>
          <w:sz w:val="28"/>
          <w:szCs w:val="28"/>
          <w:lang w:eastAsia="en-US"/>
        </w:rPr>
        <w:t>умінь</w:t>
      </w:r>
      <w:r w:rsidRPr="001A0FBC"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1A0FBC">
        <w:rPr>
          <w:rFonts w:eastAsia="Times New Roman"/>
          <w:b/>
          <w:bCs/>
          <w:sz w:val="28"/>
          <w:szCs w:val="28"/>
          <w:lang w:eastAsia="en-US"/>
        </w:rPr>
        <w:t>учнів</w:t>
      </w:r>
      <w:r w:rsidRPr="001A0FBC"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1A0FBC">
        <w:rPr>
          <w:rFonts w:eastAsia="Times New Roman"/>
          <w:b/>
          <w:bCs/>
          <w:sz w:val="28"/>
          <w:szCs w:val="28"/>
          <w:lang w:eastAsia="en-US"/>
        </w:rPr>
        <w:t>2-4</w:t>
      </w:r>
      <w:r w:rsidRPr="001A0FBC">
        <w:rPr>
          <w:rFonts w:eastAsia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1A0FBC">
        <w:rPr>
          <w:rFonts w:eastAsia="Times New Roman"/>
          <w:b/>
          <w:bCs/>
          <w:sz w:val="28"/>
          <w:szCs w:val="28"/>
          <w:lang w:eastAsia="en-US"/>
        </w:rPr>
        <w:t>класів</w:t>
      </w:r>
    </w:p>
    <w:tbl>
      <w:tblPr>
        <w:tblpPr w:leftFromText="180" w:rightFromText="180" w:vertAnchor="text" w:horzAnchor="page" w:tblpX="978" w:tblpY="27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7"/>
        <w:gridCol w:w="1675"/>
        <w:gridCol w:w="742"/>
        <w:gridCol w:w="1318"/>
        <w:gridCol w:w="711"/>
        <w:gridCol w:w="1279"/>
        <w:gridCol w:w="809"/>
      </w:tblGrid>
      <w:tr w:rsidR="001A0FBC" w:rsidRPr="001A0FBC" w:rsidTr="00FB508D">
        <w:trPr>
          <w:trHeight w:val="254"/>
        </w:trPr>
        <w:tc>
          <w:tcPr>
            <w:tcW w:w="3757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2417" w:type="dxa"/>
            <w:gridSpan w:val="2"/>
          </w:tcPr>
          <w:p w:rsidR="001A0FBC" w:rsidRPr="001A0FBC" w:rsidRDefault="001A0FBC" w:rsidP="001A0FBC">
            <w:pPr>
              <w:spacing w:line="234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</w:t>
            </w:r>
            <w:r w:rsidRPr="001A0FBC">
              <w:rPr>
                <w:rFonts w:eastAsia="Times New Roman"/>
                <w:spacing w:val="-1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клас</w:t>
            </w:r>
          </w:p>
        </w:tc>
        <w:tc>
          <w:tcPr>
            <w:tcW w:w="2029" w:type="dxa"/>
            <w:gridSpan w:val="2"/>
          </w:tcPr>
          <w:p w:rsidR="001A0FBC" w:rsidRPr="001A0FBC" w:rsidRDefault="001A0FBC" w:rsidP="001A0FBC">
            <w:pPr>
              <w:spacing w:line="234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3</w:t>
            </w:r>
            <w:r w:rsidRPr="001A0FBC">
              <w:rPr>
                <w:rFonts w:eastAsia="Times New Roman"/>
                <w:spacing w:val="-1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клас</w:t>
            </w:r>
          </w:p>
        </w:tc>
        <w:tc>
          <w:tcPr>
            <w:tcW w:w="2088" w:type="dxa"/>
            <w:gridSpan w:val="2"/>
          </w:tcPr>
          <w:p w:rsidR="001A0FBC" w:rsidRPr="001A0FBC" w:rsidRDefault="001A0FBC" w:rsidP="001A0FBC">
            <w:pPr>
              <w:spacing w:line="234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4</w:t>
            </w:r>
            <w:r w:rsidRPr="001A0FBC">
              <w:rPr>
                <w:rFonts w:eastAsia="Times New Roman"/>
                <w:spacing w:val="-1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клас</w:t>
            </w:r>
          </w:p>
        </w:tc>
      </w:tr>
      <w:tr w:rsidR="001A0FBC" w:rsidRPr="001A0FBC" w:rsidTr="00FB508D">
        <w:trPr>
          <w:trHeight w:val="254"/>
        </w:trPr>
        <w:tc>
          <w:tcPr>
            <w:tcW w:w="3757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34" w:lineRule="exact"/>
              <w:ind w:left="107"/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1A0FBC">
              <w:rPr>
                <w:rFonts w:eastAsia="Times New Roman"/>
                <w:sz w:val="22"/>
                <w:lang w:eastAsia="en-US"/>
              </w:rPr>
              <w:t>Кі-ть</w:t>
            </w:r>
            <w:proofErr w:type="spellEnd"/>
            <w:r w:rsidRPr="001A0FBC">
              <w:rPr>
                <w:rFonts w:eastAsia="Times New Roman"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учнів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spacing w:line="234" w:lineRule="exact"/>
              <w:ind w:left="108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%</w:t>
            </w: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34" w:lineRule="exact"/>
              <w:ind w:left="90" w:right="145"/>
              <w:jc w:val="center"/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1A0FBC">
              <w:rPr>
                <w:rFonts w:eastAsia="Times New Roman"/>
                <w:sz w:val="22"/>
                <w:lang w:eastAsia="en-US"/>
              </w:rPr>
              <w:t>Кі-ть</w:t>
            </w:r>
            <w:proofErr w:type="spellEnd"/>
            <w:r w:rsidRPr="001A0FBC">
              <w:rPr>
                <w:rFonts w:eastAsia="Times New Roman"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учнів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spacing w:line="234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%</w:t>
            </w: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34" w:lineRule="exact"/>
              <w:ind w:left="89" w:right="106"/>
              <w:jc w:val="center"/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1A0FBC">
              <w:rPr>
                <w:rFonts w:eastAsia="Times New Roman"/>
                <w:sz w:val="22"/>
                <w:lang w:eastAsia="en-US"/>
              </w:rPr>
              <w:t>Кі-ть</w:t>
            </w:r>
            <w:proofErr w:type="spellEnd"/>
            <w:r w:rsidRPr="001A0FBC">
              <w:rPr>
                <w:rFonts w:eastAsia="Times New Roman"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учнів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34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%</w:t>
            </w:r>
          </w:p>
        </w:tc>
      </w:tr>
      <w:tr w:rsidR="001A0FBC" w:rsidRPr="001A0FBC" w:rsidTr="00FB508D">
        <w:trPr>
          <w:trHeight w:val="378"/>
        </w:trPr>
        <w:tc>
          <w:tcPr>
            <w:tcW w:w="3757" w:type="dxa"/>
          </w:tcPr>
          <w:p w:rsidR="001A0FBC" w:rsidRPr="001A0FBC" w:rsidRDefault="001A0FBC" w:rsidP="001A0FBC">
            <w:pPr>
              <w:spacing w:line="251" w:lineRule="exact"/>
              <w:ind w:left="107"/>
              <w:rPr>
                <w:rFonts w:eastAsia="Times New Roman"/>
                <w:b/>
                <w:sz w:val="22"/>
                <w:lang w:eastAsia="en-US"/>
              </w:rPr>
            </w:pPr>
            <w:r w:rsidRPr="001A0FBC">
              <w:rPr>
                <w:rFonts w:eastAsia="Times New Roman"/>
                <w:b/>
                <w:sz w:val="22"/>
                <w:lang w:eastAsia="en-US"/>
              </w:rPr>
              <w:t>1.</w:t>
            </w:r>
            <w:r w:rsidRPr="001A0FBC">
              <w:rPr>
                <w:rFonts w:eastAsia="Times New Roman"/>
                <w:b/>
                <w:spacing w:val="-1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b/>
                <w:sz w:val="22"/>
                <w:lang w:eastAsia="en-US"/>
              </w:rPr>
              <w:t>Спосіб</w:t>
            </w:r>
            <w:r w:rsidRPr="001A0FBC">
              <w:rPr>
                <w:rFonts w:eastAsia="Times New Roman"/>
                <w:b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b/>
                <w:sz w:val="22"/>
                <w:lang w:eastAsia="en-US"/>
              </w:rPr>
              <w:t>читання</w:t>
            </w:r>
            <w:r w:rsidRPr="001A0FBC">
              <w:rPr>
                <w:rFonts w:eastAsia="Times New Roman"/>
                <w:b/>
                <w:spacing w:val="-1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b/>
                <w:sz w:val="22"/>
                <w:lang w:eastAsia="en-US"/>
              </w:rPr>
              <w:t>: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42" w:type="dxa"/>
          </w:tcPr>
          <w:p w:rsidR="001A0FBC" w:rsidRPr="001A0FBC" w:rsidRDefault="001A0FBC" w:rsidP="001A0FB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18" w:type="dxa"/>
          </w:tcPr>
          <w:p w:rsidR="001A0FBC" w:rsidRPr="001A0FBC" w:rsidRDefault="001A0FBC" w:rsidP="001A0FB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11" w:type="dxa"/>
          </w:tcPr>
          <w:p w:rsidR="001A0FBC" w:rsidRPr="001A0FBC" w:rsidRDefault="001A0FBC" w:rsidP="001A0FB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</w:tcPr>
          <w:p w:rsidR="001A0FBC" w:rsidRPr="001A0FBC" w:rsidRDefault="001A0FBC" w:rsidP="001A0FB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09" w:type="dxa"/>
          </w:tcPr>
          <w:p w:rsidR="001A0FBC" w:rsidRPr="001A0FBC" w:rsidRDefault="001A0FBC" w:rsidP="001A0FBC">
            <w:pPr>
              <w:rPr>
                <w:rFonts w:eastAsia="Times New Roman"/>
                <w:lang w:eastAsia="en-US"/>
              </w:rPr>
            </w:pPr>
          </w:p>
        </w:tc>
      </w:tr>
      <w:tr w:rsidR="001A0FBC" w:rsidRPr="001A0FBC" w:rsidTr="00FB508D">
        <w:trPr>
          <w:trHeight w:val="280"/>
        </w:trPr>
        <w:tc>
          <w:tcPr>
            <w:tcW w:w="3757" w:type="dxa"/>
          </w:tcPr>
          <w:p w:rsidR="001A0FBC" w:rsidRPr="001A0FBC" w:rsidRDefault="001A0FBC" w:rsidP="001A0FBC">
            <w:pPr>
              <w:spacing w:line="247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  <w:r w:rsidRPr="001A0FBC">
              <w:rPr>
                <w:rFonts w:eastAsia="Times New Roman"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цілими словами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47" w:lineRule="exact"/>
              <w:ind w:left="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spacing w:line="247" w:lineRule="exact"/>
              <w:ind w:right="249"/>
              <w:jc w:val="right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50</w:t>
            </w: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47" w:lineRule="exact"/>
              <w:ind w:left="7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4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spacing w:line="247" w:lineRule="exact"/>
              <w:ind w:left="186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100</w:t>
            </w: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47" w:lineRule="exact"/>
              <w:ind w:left="7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3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47" w:lineRule="exact"/>
              <w:ind w:right="228"/>
              <w:jc w:val="right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100</w:t>
            </w:r>
          </w:p>
        </w:tc>
      </w:tr>
      <w:tr w:rsidR="001A0FBC" w:rsidRPr="001A0FBC" w:rsidTr="00FB508D">
        <w:trPr>
          <w:trHeight w:val="299"/>
        </w:trPr>
        <w:tc>
          <w:tcPr>
            <w:tcW w:w="3757" w:type="dxa"/>
          </w:tcPr>
          <w:p w:rsidR="001A0FBC" w:rsidRPr="001A0FBC" w:rsidRDefault="001A0FBC" w:rsidP="001A0FBC">
            <w:pPr>
              <w:spacing w:line="247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  <w:r w:rsidRPr="001A0FBC">
              <w:rPr>
                <w:rFonts w:eastAsia="Times New Roman"/>
                <w:spacing w:val="-5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складами</w:t>
            </w:r>
            <w:r w:rsidRPr="001A0FBC">
              <w:rPr>
                <w:rFonts w:eastAsia="Times New Roman"/>
                <w:spacing w:val="-1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і цілими словами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47" w:lineRule="exact"/>
              <w:ind w:left="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spacing w:line="247" w:lineRule="exact"/>
              <w:ind w:right="249"/>
              <w:jc w:val="right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50</w:t>
            </w: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47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spacing w:line="247" w:lineRule="exact"/>
              <w:ind w:left="5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47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47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</w:tr>
      <w:tr w:rsidR="001A0FBC" w:rsidRPr="001A0FBC" w:rsidTr="00FB508D">
        <w:trPr>
          <w:trHeight w:val="321"/>
        </w:trPr>
        <w:tc>
          <w:tcPr>
            <w:tcW w:w="3757" w:type="dxa"/>
          </w:tcPr>
          <w:p w:rsidR="001A0FBC" w:rsidRPr="001A0FBC" w:rsidRDefault="001A0FBC" w:rsidP="001A0FBC">
            <w:pPr>
              <w:spacing w:line="247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  <w:r w:rsidRPr="001A0FBC">
              <w:rPr>
                <w:rFonts w:eastAsia="Times New Roman"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плавно складами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47" w:lineRule="exact"/>
              <w:ind w:left="6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spacing w:line="247" w:lineRule="exact"/>
              <w:ind w:left="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47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spacing w:line="247" w:lineRule="exact"/>
              <w:ind w:left="5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47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47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</w:tr>
      <w:tr w:rsidR="001A0FBC" w:rsidRPr="001A0FBC" w:rsidTr="00FB508D">
        <w:trPr>
          <w:trHeight w:val="251"/>
        </w:trPr>
        <w:tc>
          <w:tcPr>
            <w:tcW w:w="3757" w:type="dxa"/>
          </w:tcPr>
          <w:p w:rsidR="001A0FBC" w:rsidRPr="001A0FBC" w:rsidRDefault="001A0FBC" w:rsidP="001A0FBC">
            <w:pPr>
              <w:spacing w:line="232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  <w:r w:rsidRPr="001A0FBC">
              <w:rPr>
                <w:rFonts w:eastAsia="Times New Roman"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відривними</w:t>
            </w:r>
            <w:r w:rsidRPr="001A0FBC">
              <w:rPr>
                <w:rFonts w:eastAsia="Times New Roman"/>
                <w:spacing w:val="-1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складами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32" w:lineRule="exact"/>
              <w:ind w:left="6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spacing w:line="232" w:lineRule="exact"/>
              <w:ind w:left="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32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spacing w:line="232" w:lineRule="exact"/>
              <w:ind w:left="5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32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32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</w:tr>
      <w:tr w:rsidR="001A0FBC" w:rsidRPr="001A0FBC" w:rsidTr="00FB508D">
        <w:trPr>
          <w:trHeight w:val="254"/>
        </w:trPr>
        <w:tc>
          <w:tcPr>
            <w:tcW w:w="3757" w:type="dxa"/>
          </w:tcPr>
          <w:p w:rsidR="001A0FBC" w:rsidRPr="001A0FBC" w:rsidRDefault="001A0FBC" w:rsidP="001A0FBC">
            <w:pPr>
              <w:spacing w:line="234" w:lineRule="exact"/>
              <w:ind w:left="107"/>
              <w:rPr>
                <w:rFonts w:eastAsia="Times New Roman"/>
                <w:b/>
                <w:sz w:val="22"/>
                <w:lang w:eastAsia="en-US"/>
              </w:rPr>
            </w:pPr>
            <w:r w:rsidRPr="001A0FBC">
              <w:rPr>
                <w:rFonts w:eastAsia="Times New Roman"/>
                <w:b/>
                <w:sz w:val="22"/>
                <w:lang w:eastAsia="en-US"/>
              </w:rPr>
              <w:t>2.Правильність</w:t>
            </w:r>
            <w:r w:rsidRPr="001A0FBC">
              <w:rPr>
                <w:rFonts w:eastAsia="Times New Roman"/>
                <w:b/>
                <w:spacing w:val="-4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b/>
                <w:sz w:val="22"/>
                <w:lang w:eastAsia="en-US"/>
              </w:rPr>
              <w:t>читання: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742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318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711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279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809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</w:tr>
      <w:tr w:rsidR="001A0FBC" w:rsidRPr="001A0FBC" w:rsidTr="00FB508D">
        <w:trPr>
          <w:trHeight w:val="251"/>
        </w:trPr>
        <w:tc>
          <w:tcPr>
            <w:tcW w:w="3757" w:type="dxa"/>
          </w:tcPr>
          <w:p w:rsidR="001A0FBC" w:rsidRPr="001A0FBC" w:rsidRDefault="001A0FBC" w:rsidP="001A0FBC">
            <w:pPr>
              <w:spacing w:line="232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  <w:r w:rsidRPr="001A0FBC">
              <w:rPr>
                <w:rFonts w:eastAsia="Times New Roman"/>
                <w:spacing w:val="-5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правильно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32" w:lineRule="exact"/>
              <w:ind w:left="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spacing w:line="232" w:lineRule="exact"/>
              <w:ind w:right="249"/>
              <w:jc w:val="right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50</w:t>
            </w: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32" w:lineRule="exact"/>
              <w:ind w:left="7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spacing w:line="232" w:lineRule="exact"/>
              <w:ind w:left="222" w:right="21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50</w:t>
            </w: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32" w:lineRule="exact"/>
              <w:ind w:left="7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32" w:lineRule="exact"/>
              <w:ind w:left="273" w:right="266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66</w:t>
            </w:r>
          </w:p>
        </w:tc>
      </w:tr>
      <w:tr w:rsidR="001A0FBC" w:rsidRPr="001A0FBC" w:rsidTr="00FB508D">
        <w:trPr>
          <w:trHeight w:val="253"/>
        </w:trPr>
        <w:tc>
          <w:tcPr>
            <w:tcW w:w="3757" w:type="dxa"/>
          </w:tcPr>
          <w:p w:rsidR="001A0FBC" w:rsidRPr="001A0FBC" w:rsidRDefault="001A0FBC" w:rsidP="001A0FBC">
            <w:pPr>
              <w:spacing w:line="234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  <w:r w:rsidRPr="001A0FBC">
              <w:rPr>
                <w:rFonts w:eastAsia="Times New Roman"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з</w:t>
            </w:r>
            <w:r w:rsidRPr="001A0FBC">
              <w:rPr>
                <w:rFonts w:eastAsia="Times New Roman"/>
                <w:spacing w:val="-2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помилками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34" w:lineRule="exact"/>
              <w:ind w:left="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spacing w:line="234" w:lineRule="exact"/>
              <w:ind w:right="249"/>
              <w:jc w:val="right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50</w:t>
            </w: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34" w:lineRule="exact"/>
              <w:ind w:left="7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spacing w:line="234" w:lineRule="exact"/>
              <w:ind w:left="222" w:right="21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50</w:t>
            </w: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34" w:lineRule="exact"/>
              <w:ind w:left="7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1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34" w:lineRule="exact"/>
              <w:ind w:left="273" w:right="266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33</w:t>
            </w:r>
          </w:p>
        </w:tc>
      </w:tr>
      <w:tr w:rsidR="001A0FBC" w:rsidRPr="001A0FBC" w:rsidTr="00FB508D">
        <w:trPr>
          <w:trHeight w:val="251"/>
        </w:trPr>
        <w:tc>
          <w:tcPr>
            <w:tcW w:w="3757" w:type="dxa"/>
          </w:tcPr>
          <w:p w:rsidR="001A0FBC" w:rsidRPr="001A0FBC" w:rsidRDefault="001A0FBC" w:rsidP="001A0FBC">
            <w:pPr>
              <w:spacing w:line="232" w:lineRule="exact"/>
              <w:ind w:left="107"/>
              <w:rPr>
                <w:rFonts w:eastAsia="Times New Roman"/>
                <w:b/>
                <w:sz w:val="22"/>
                <w:lang w:eastAsia="en-US"/>
              </w:rPr>
            </w:pPr>
            <w:r w:rsidRPr="001A0FBC">
              <w:rPr>
                <w:rFonts w:eastAsia="Times New Roman"/>
                <w:b/>
                <w:sz w:val="22"/>
                <w:lang w:eastAsia="en-US"/>
              </w:rPr>
              <w:t>3.Усвідомленість</w:t>
            </w:r>
            <w:r w:rsidRPr="001A0FBC">
              <w:rPr>
                <w:rFonts w:eastAsia="Times New Roman"/>
                <w:b/>
                <w:spacing w:val="-7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b/>
                <w:sz w:val="22"/>
                <w:lang w:eastAsia="en-US"/>
              </w:rPr>
              <w:t>прочитаного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742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318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711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279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809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</w:tr>
      <w:tr w:rsidR="001A0FBC" w:rsidRPr="001A0FBC" w:rsidTr="00FB508D">
        <w:trPr>
          <w:trHeight w:val="340"/>
        </w:trPr>
        <w:tc>
          <w:tcPr>
            <w:tcW w:w="3757" w:type="dxa"/>
          </w:tcPr>
          <w:p w:rsidR="001A0FBC" w:rsidRPr="001A0FBC" w:rsidRDefault="001A0FBC" w:rsidP="001A0FBC">
            <w:pPr>
              <w:spacing w:line="249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  <w:r w:rsidRPr="001A0FBC">
              <w:rPr>
                <w:rFonts w:eastAsia="Times New Roman"/>
                <w:spacing w:val="-4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розуміє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49" w:lineRule="exact"/>
              <w:ind w:left="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3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spacing w:line="249" w:lineRule="exact"/>
              <w:ind w:right="249"/>
              <w:jc w:val="right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75</w:t>
            </w: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49" w:lineRule="exact"/>
              <w:ind w:left="7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3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spacing w:line="249" w:lineRule="exact"/>
              <w:ind w:left="222" w:right="21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75</w:t>
            </w: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49" w:lineRule="exact"/>
              <w:ind w:left="7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3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49" w:lineRule="exact"/>
              <w:ind w:right="228"/>
              <w:jc w:val="right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100</w:t>
            </w:r>
          </w:p>
        </w:tc>
      </w:tr>
      <w:tr w:rsidR="001A0FBC" w:rsidRPr="001A0FBC" w:rsidTr="00FB508D">
        <w:trPr>
          <w:trHeight w:val="360"/>
        </w:trPr>
        <w:tc>
          <w:tcPr>
            <w:tcW w:w="3757" w:type="dxa"/>
          </w:tcPr>
          <w:p w:rsidR="001A0FBC" w:rsidRPr="001A0FBC" w:rsidRDefault="001A0FBC" w:rsidP="001A0FBC">
            <w:pPr>
              <w:spacing w:line="247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  <w:r w:rsidRPr="001A0FBC">
              <w:rPr>
                <w:rFonts w:eastAsia="Times New Roman"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частково розуміє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47" w:lineRule="exact"/>
              <w:ind w:left="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1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spacing w:line="247" w:lineRule="exact"/>
              <w:ind w:right="249"/>
              <w:jc w:val="right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25</w:t>
            </w: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47" w:lineRule="exact"/>
              <w:ind w:left="7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1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spacing w:line="247" w:lineRule="exact"/>
              <w:ind w:left="222" w:right="219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25</w:t>
            </w: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47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47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</w:tr>
      <w:tr w:rsidR="001A0FBC" w:rsidRPr="001A0FBC" w:rsidTr="00FB508D">
        <w:trPr>
          <w:trHeight w:val="254"/>
        </w:trPr>
        <w:tc>
          <w:tcPr>
            <w:tcW w:w="3757" w:type="dxa"/>
          </w:tcPr>
          <w:p w:rsidR="001A0FBC" w:rsidRPr="001A0FBC" w:rsidRDefault="001A0FBC" w:rsidP="001A0FBC">
            <w:pPr>
              <w:spacing w:line="234" w:lineRule="exact"/>
              <w:ind w:left="107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  <w:r w:rsidRPr="001A0FBC">
              <w:rPr>
                <w:rFonts w:eastAsia="Times New Roman"/>
                <w:spacing w:val="-3"/>
                <w:sz w:val="22"/>
                <w:lang w:eastAsia="en-US"/>
              </w:rPr>
              <w:t xml:space="preserve"> </w:t>
            </w:r>
            <w:r w:rsidRPr="001A0FBC">
              <w:rPr>
                <w:rFonts w:eastAsia="Times New Roman"/>
                <w:sz w:val="22"/>
                <w:lang w:eastAsia="en-US"/>
              </w:rPr>
              <w:t>не розуміє</w:t>
            </w:r>
          </w:p>
        </w:tc>
        <w:tc>
          <w:tcPr>
            <w:tcW w:w="1675" w:type="dxa"/>
          </w:tcPr>
          <w:p w:rsidR="001A0FBC" w:rsidRPr="001A0FBC" w:rsidRDefault="001A0FBC" w:rsidP="001A0FBC">
            <w:pPr>
              <w:spacing w:line="234" w:lineRule="exact"/>
              <w:ind w:left="6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742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318" w:type="dxa"/>
          </w:tcPr>
          <w:p w:rsidR="001A0FBC" w:rsidRPr="001A0FBC" w:rsidRDefault="001A0FBC" w:rsidP="001A0FBC">
            <w:pPr>
              <w:spacing w:line="234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711" w:type="dxa"/>
          </w:tcPr>
          <w:p w:rsidR="001A0FBC" w:rsidRPr="001A0FBC" w:rsidRDefault="001A0FBC" w:rsidP="001A0FBC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1279" w:type="dxa"/>
          </w:tcPr>
          <w:p w:rsidR="001A0FBC" w:rsidRPr="001A0FBC" w:rsidRDefault="001A0FBC" w:rsidP="001A0FBC">
            <w:pPr>
              <w:spacing w:line="234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  <w:tc>
          <w:tcPr>
            <w:tcW w:w="809" w:type="dxa"/>
          </w:tcPr>
          <w:p w:rsidR="001A0FBC" w:rsidRPr="001A0FBC" w:rsidRDefault="001A0FBC" w:rsidP="001A0FBC">
            <w:pPr>
              <w:spacing w:line="234" w:lineRule="exact"/>
              <w:ind w:left="8"/>
              <w:jc w:val="center"/>
              <w:rPr>
                <w:rFonts w:eastAsia="Times New Roman"/>
                <w:sz w:val="22"/>
                <w:lang w:eastAsia="en-US"/>
              </w:rPr>
            </w:pPr>
            <w:r w:rsidRPr="001A0FBC">
              <w:rPr>
                <w:rFonts w:eastAsia="Times New Roman"/>
                <w:sz w:val="22"/>
                <w:lang w:eastAsia="en-US"/>
              </w:rPr>
              <w:t>-</w:t>
            </w:r>
          </w:p>
        </w:tc>
      </w:tr>
    </w:tbl>
    <w:p w:rsidR="001A0FBC" w:rsidRPr="001A0FBC" w:rsidRDefault="001A0FBC" w:rsidP="001A0FBC">
      <w:pPr>
        <w:rPr>
          <w:rFonts w:eastAsia="Times New Roman"/>
        </w:rPr>
      </w:pPr>
    </w:p>
    <w:p w:rsidR="001A0FBC" w:rsidRPr="001A0FBC" w:rsidRDefault="001A0FBC" w:rsidP="001A0FBC">
      <w:pPr>
        <w:ind w:left="-709"/>
        <w:jc w:val="center"/>
        <w:rPr>
          <w:rFonts w:eastAsia="Times New Roman"/>
          <w:b/>
          <w:sz w:val="28"/>
          <w:szCs w:val="28"/>
        </w:rPr>
      </w:pPr>
      <w:r w:rsidRPr="001A0FBC">
        <w:rPr>
          <w:rFonts w:eastAsia="Times New Roman"/>
          <w:b/>
          <w:sz w:val="28"/>
          <w:szCs w:val="28"/>
        </w:rPr>
        <w:lastRenderedPageBreak/>
        <w:t>Облік перевірки сформованості навички читання вголос</w:t>
      </w:r>
    </w:p>
    <w:p w:rsidR="001A0FBC" w:rsidRPr="001A0FBC" w:rsidRDefault="001A0FBC" w:rsidP="001A0FBC">
      <w:pPr>
        <w:ind w:left="-709"/>
        <w:jc w:val="center"/>
        <w:rPr>
          <w:rFonts w:eastAsia="Times New Roman"/>
          <w:b/>
          <w:sz w:val="28"/>
          <w:szCs w:val="28"/>
        </w:rPr>
      </w:pPr>
      <w:proofErr w:type="spellStart"/>
      <w:r w:rsidRPr="001A0FBC">
        <w:rPr>
          <w:rFonts w:eastAsia="Times New Roman"/>
          <w:b/>
          <w:sz w:val="28"/>
          <w:szCs w:val="28"/>
          <w:lang w:val="ru-RU"/>
        </w:rPr>
        <w:t>учн</w:t>
      </w:r>
      <w:r w:rsidRPr="001A0FBC">
        <w:rPr>
          <w:rFonts w:eastAsia="Times New Roman"/>
          <w:b/>
          <w:sz w:val="28"/>
          <w:szCs w:val="28"/>
        </w:rPr>
        <w:t>ів</w:t>
      </w:r>
      <w:proofErr w:type="spellEnd"/>
      <w:r w:rsidRPr="001A0FBC">
        <w:rPr>
          <w:rFonts w:eastAsia="Times New Roman"/>
          <w:b/>
          <w:sz w:val="28"/>
          <w:szCs w:val="28"/>
        </w:rPr>
        <w:t xml:space="preserve"> 2-4 класів ЗПШ “Еврика”</w:t>
      </w:r>
    </w:p>
    <w:p w:rsidR="001A0FBC" w:rsidRPr="001A0FBC" w:rsidRDefault="001A0FBC" w:rsidP="001A0FBC">
      <w:pPr>
        <w:rPr>
          <w:rFonts w:eastAsia="Times New Roman"/>
        </w:rPr>
      </w:pPr>
    </w:p>
    <w:p w:rsidR="001A0FBC" w:rsidRPr="001A0FBC" w:rsidRDefault="001A0FBC" w:rsidP="001A0FBC">
      <w:pPr>
        <w:rPr>
          <w:rFonts w:eastAsia="Times New Roman"/>
        </w:rPr>
      </w:pPr>
    </w:p>
    <w:tbl>
      <w:tblPr>
        <w:tblpPr w:leftFromText="180" w:rightFromText="180" w:vertAnchor="text" w:horzAnchor="page" w:tblpX="721" w:tblpY="95"/>
        <w:tblOverlap w:val="never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97"/>
        <w:gridCol w:w="1007"/>
        <w:gridCol w:w="864"/>
        <w:gridCol w:w="863"/>
        <w:gridCol w:w="864"/>
        <w:gridCol w:w="1005"/>
        <w:gridCol w:w="866"/>
        <w:gridCol w:w="1006"/>
        <w:gridCol w:w="1301"/>
      </w:tblGrid>
      <w:tr w:rsidR="001A0FBC" w:rsidRPr="001A0FBC" w:rsidTr="00FB508D">
        <w:trPr>
          <w:trHeight w:val="2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 xml:space="preserve">К – </w:t>
            </w:r>
            <w:proofErr w:type="spellStart"/>
            <w:r w:rsidRPr="001A0FBC">
              <w:rPr>
                <w:rFonts w:eastAsia="Times New Roman"/>
              </w:rPr>
              <w:t>сть</w:t>
            </w:r>
            <w:proofErr w:type="spellEnd"/>
          </w:p>
          <w:p w:rsidR="001A0FBC" w:rsidRPr="001A0FBC" w:rsidRDefault="001A0FBC" w:rsidP="001A0FBC">
            <w:pPr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учнів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Перевірено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Рівні навчальних досягнень</w:t>
            </w:r>
          </w:p>
        </w:tc>
      </w:tr>
      <w:tr w:rsidR="001A0FBC" w:rsidRPr="001A0FBC" w:rsidTr="00FB508D">
        <w:trPr>
          <w:trHeight w:val="30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BC" w:rsidRPr="001A0FBC" w:rsidRDefault="001A0FBC" w:rsidP="001A0FBC">
            <w:pPr>
              <w:rPr>
                <w:rFonts w:eastAsia="Times New Roman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BC" w:rsidRPr="001A0FBC" w:rsidRDefault="001A0FBC" w:rsidP="001A0FBC">
            <w:pPr>
              <w:rPr>
                <w:rFonts w:eastAsia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високий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достатній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середній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ind w:left="311"/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початковий</w:t>
            </w:r>
          </w:p>
        </w:tc>
      </w:tr>
      <w:tr w:rsidR="001A0FBC" w:rsidRPr="001A0FBC" w:rsidTr="00FB508D">
        <w:trPr>
          <w:trHeight w:val="4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BC" w:rsidRPr="001A0FBC" w:rsidRDefault="001A0FBC" w:rsidP="001A0FBC">
            <w:pPr>
              <w:rPr>
                <w:rFonts w:eastAsia="Times New Roman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BC" w:rsidRPr="001A0FBC" w:rsidRDefault="001A0FBC" w:rsidP="001A0FBC">
            <w:pPr>
              <w:rPr>
                <w:rFonts w:eastAsia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К-сть</w:t>
            </w:r>
          </w:p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учнів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К-сть</w:t>
            </w:r>
          </w:p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учнів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К-сть</w:t>
            </w:r>
          </w:p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учнів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К-сть</w:t>
            </w:r>
          </w:p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учнів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0FBC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1A0FBC" w:rsidRPr="001A0FBC" w:rsidTr="00FB508D">
        <w:trPr>
          <w:trHeight w:val="7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</w:rPr>
              <w:t>21-</w:t>
            </w:r>
            <w:r w:rsidRPr="001A0FBC">
              <w:rPr>
                <w:rFonts w:eastAsia="Times New Roman"/>
                <w:lang w:val="ru-RU"/>
              </w:rPr>
              <w:t xml:space="preserve">2 </w:t>
            </w:r>
            <w:proofErr w:type="spellStart"/>
            <w:r w:rsidRPr="001A0FBC">
              <w:rPr>
                <w:rFonts w:eastAsia="Times New Roman"/>
                <w:lang w:val="ru-RU"/>
              </w:rPr>
              <w:t>кл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  <w:lang w:val="ru-RU"/>
              </w:rPr>
              <w:t>1</w:t>
            </w:r>
            <w:r w:rsidRPr="001A0FBC">
              <w:rPr>
                <w:rFonts w:eastAsia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ind w:firstLineChars="50" w:firstLine="120"/>
              <w:jc w:val="both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both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 xml:space="preserve">  -</w:t>
            </w:r>
          </w:p>
        </w:tc>
      </w:tr>
      <w:tr w:rsidR="001A0FBC" w:rsidRPr="001A0FBC" w:rsidTr="00FB508D">
        <w:trPr>
          <w:trHeight w:val="9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  <w:lang w:val="ru-RU"/>
              </w:rPr>
              <w:t>2</w:t>
            </w:r>
            <w:r w:rsidRPr="001A0FBC">
              <w:rPr>
                <w:rFonts w:eastAsia="Times New Roman"/>
              </w:rPr>
              <w:t>8</w:t>
            </w:r>
            <w:r w:rsidRPr="001A0FBC">
              <w:rPr>
                <w:rFonts w:eastAsia="Times New Roman"/>
                <w:lang w:val="ru-RU"/>
              </w:rPr>
              <w:t xml:space="preserve"> -3 </w:t>
            </w:r>
            <w:proofErr w:type="spellStart"/>
            <w:r w:rsidRPr="001A0FBC">
              <w:rPr>
                <w:rFonts w:eastAsia="Times New Roman"/>
                <w:lang w:val="ru-RU"/>
              </w:rPr>
              <w:t>кл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  <w:lang w:val="ru-RU"/>
              </w:rPr>
              <w:t>2</w:t>
            </w:r>
            <w:r w:rsidRPr="001A0FBC">
              <w:rPr>
                <w:rFonts w:eastAsia="Times New Roman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  <w:lang w:val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ind w:firstLineChars="50" w:firstLine="120"/>
              <w:jc w:val="both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  <w:lang w:val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ind w:firstLineChars="100" w:firstLine="240"/>
              <w:jc w:val="both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  <w:lang w:val="ru-RU"/>
              </w:rPr>
              <w:t>-</w:t>
            </w:r>
          </w:p>
        </w:tc>
      </w:tr>
      <w:tr w:rsidR="001A0FBC" w:rsidRPr="001A0FBC" w:rsidTr="00FB508D">
        <w:trPr>
          <w:trHeight w:val="7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</w:rPr>
              <w:t>24-</w:t>
            </w:r>
            <w:r w:rsidRPr="001A0FBC">
              <w:rPr>
                <w:rFonts w:eastAsia="Times New Roman"/>
                <w:lang w:val="ru-RU"/>
              </w:rPr>
              <w:t xml:space="preserve">4 </w:t>
            </w:r>
            <w:proofErr w:type="spellStart"/>
            <w:r w:rsidRPr="001A0FBC">
              <w:rPr>
                <w:rFonts w:eastAsia="Times New Roman"/>
                <w:lang w:val="ru-RU"/>
              </w:rPr>
              <w:t>кл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  <w:lang w:val="ru-RU"/>
              </w:rPr>
              <w:t>2</w:t>
            </w:r>
            <w:r w:rsidRPr="001A0FBC">
              <w:rPr>
                <w:rFonts w:eastAsia="Times New Roman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  <w:lang w:val="ru-RU"/>
              </w:rPr>
              <w:t>1</w:t>
            </w:r>
            <w:r w:rsidRPr="001A0FBC">
              <w:rPr>
                <w:rFonts w:eastAsia="Times New Roman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ind w:firstLineChars="50" w:firstLine="120"/>
              <w:jc w:val="both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12.5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  <w:lang w:val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ind w:firstLineChars="100" w:firstLine="240"/>
              <w:jc w:val="both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  <w:lang w:val="ru-RU"/>
              </w:rPr>
              <w:t>-</w:t>
            </w:r>
          </w:p>
        </w:tc>
      </w:tr>
      <w:tr w:rsidR="001A0FBC" w:rsidRPr="001A0FBC" w:rsidTr="00FB508D">
        <w:trPr>
          <w:trHeight w:val="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  <w:lang w:val="ru-RU"/>
              </w:rPr>
              <w:t>10</w:t>
            </w:r>
            <w:r w:rsidRPr="001A0FBC">
              <w:rPr>
                <w:rFonts w:eastAsia="Times New Roman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</w:rPr>
              <w:t>35.6%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</w:rPr>
              <w:t>45</w:t>
            </w:r>
            <w:r w:rsidRPr="001A0FBC">
              <w:rPr>
                <w:rFonts w:eastAsia="Times New Roman"/>
                <w:lang w:val="ru-RU"/>
              </w:rP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ind w:firstLineChars="50" w:firstLine="120"/>
              <w:jc w:val="both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19%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jc w:val="center"/>
              <w:rPr>
                <w:rFonts w:eastAsia="Times New Roman"/>
              </w:rPr>
            </w:pPr>
            <w:r w:rsidRPr="001A0FBC">
              <w:rPr>
                <w:rFonts w:eastAsia="Times New Roman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BC" w:rsidRPr="001A0FBC" w:rsidRDefault="001A0FBC" w:rsidP="001A0FBC">
            <w:pPr>
              <w:ind w:firstLineChars="100" w:firstLine="240"/>
              <w:jc w:val="both"/>
              <w:rPr>
                <w:rFonts w:eastAsia="Times New Roman"/>
                <w:lang w:val="ru-RU"/>
              </w:rPr>
            </w:pPr>
            <w:r w:rsidRPr="001A0FBC">
              <w:rPr>
                <w:rFonts w:eastAsia="Times New Roman"/>
              </w:rPr>
              <w:t>0</w:t>
            </w:r>
            <w:r w:rsidRPr="001A0FBC">
              <w:rPr>
                <w:rFonts w:eastAsia="Times New Roman"/>
                <w:lang w:val="ru-RU"/>
              </w:rPr>
              <w:t>%</w:t>
            </w:r>
          </w:p>
        </w:tc>
      </w:tr>
    </w:tbl>
    <w:p w:rsidR="001A0FBC" w:rsidRPr="001A0FBC" w:rsidRDefault="001A0FBC" w:rsidP="001A0FBC">
      <w:pPr>
        <w:rPr>
          <w:rFonts w:eastAsia="Times New Roman"/>
          <w:lang w:val="ru-RU"/>
        </w:rPr>
      </w:pPr>
    </w:p>
    <w:p w:rsidR="001A0FBC" w:rsidRDefault="001A0FBC" w:rsidP="001A0FBC">
      <w:pPr>
        <w:widowControl w:val="0"/>
        <w:tabs>
          <w:tab w:val="left" w:pos="0"/>
        </w:tabs>
        <w:autoSpaceDE w:val="0"/>
        <w:autoSpaceDN w:val="0"/>
        <w:spacing w:line="317" w:lineRule="exact"/>
        <w:rPr>
          <w:rFonts w:eastAsia="Times New Roman"/>
          <w:sz w:val="22"/>
          <w:szCs w:val="22"/>
          <w:lang w:eastAsia="en-US"/>
        </w:rPr>
      </w:pPr>
      <w:r w:rsidRPr="001A0FBC">
        <w:rPr>
          <w:rFonts w:eastAsia="Times New Roman"/>
          <w:sz w:val="22"/>
          <w:szCs w:val="22"/>
          <w:lang w:eastAsia="en-US"/>
        </w:rPr>
        <w:t xml:space="preserve">На підставі </w:t>
      </w:r>
      <w:r>
        <w:rPr>
          <w:rFonts w:eastAsia="Times New Roman"/>
          <w:sz w:val="22"/>
          <w:szCs w:val="22"/>
          <w:lang w:eastAsia="en-US"/>
        </w:rPr>
        <w:t>вище</w:t>
      </w:r>
      <w:r w:rsidRPr="001A0FBC">
        <w:rPr>
          <w:rFonts w:eastAsia="Times New Roman"/>
          <w:sz w:val="22"/>
          <w:szCs w:val="22"/>
          <w:lang w:eastAsia="en-US"/>
        </w:rPr>
        <w:t>зазначеного :</w:t>
      </w:r>
    </w:p>
    <w:p w:rsidR="001A0FBC" w:rsidRPr="001A0FBC" w:rsidRDefault="001A0FBC" w:rsidP="001A0FBC">
      <w:pPr>
        <w:widowControl w:val="0"/>
        <w:tabs>
          <w:tab w:val="left" w:pos="0"/>
        </w:tabs>
        <w:autoSpaceDE w:val="0"/>
        <w:autoSpaceDN w:val="0"/>
        <w:spacing w:line="317" w:lineRule="exact"/>
        <w:rPr>
          <w:rFonts w:eastAsia="Times New Roman"/>
          <w:sz w:val="22"/>
          <w:szCs w:val="22"/>
          <w:lang w:eastAsia="en-US"/>
        </w:rPr>
      </w:pPr>
    </w:p>
    <w:p w:rsidR="001A0FBC" w:rsidRPr="001A0FBC" w:rsidRDefault="001A0FBC" w:rsidP="001A0FBC">
      <w:pPr>
        <w:spacing w:line="242" w:lineRule="auto"/>
        <w:ind w:left="580" w:right="7348" w:hanging="580"/>
        <w:rPr>
          <w:rFonts w:eastAsia="Times New Roman"/>
          <w:lang w:eastAsia="en-US"/>
        </w:rPr>
      </w:pPr>
      <w:r w:rsidRPr="001A0FBC">
        <w:rPr>
          <w:rFonts w:eastAsia="Times New Roman"/>
          <w:lang w:eastAsia="en-US"/>
        </w:rPr>
        <w:t>НАКАЗУЮ:</w:t>
      </w:r>
    </w:p>
    <w:p w:rsidR="001A0FBC" w:rsidRPr="001A0FBC" w:rsidRDefault="001A0FBC" w:rsidP="001A0FBC">
      <w:pPr>
        <w:widowControl w:val="0"/>
        <w:tabs>
          <w:tab w:val="left" w:pos="794"/>
        </w:tabs>
        <w:autoSpaceDE w:val="0"/>
        <w:autoSpaceDN w:val="0"/>
        <w:spacing w:line="317" w:lineRule="exac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1.     </w:t>
      </w:r>
      <w:r w:rsidRPr="001A0FBC">
        <w:rPr>
          <w:rFonts w:eastAsia="Times New Roman"/>
          <w:lang w:eastAsia="en-US"/>
        </w:rPr>
        <w:t>Вчителям</w:t>
      </w:r>
      <w:r w:rsidRPr="001A0FBC">
        <w:rPr>
          <w:rFonts w:eastAsia="Times New Roman"/>
          <w:spacing w:val="-5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початкових класів</w:t>
      </w:r>
      <w:r w:rsidRPr="001A0FBC">
        <w:rPr>
          <w:rFonts w:eastAsia="Times New Roman"/>
          <w:spacing w:val="-2"/>
          <w:lang w:eastAsia="en-US"/>
        </w:rPr>
        <w:t xml:space="preserve"> Юрченко І.Д.,</w:t>
      </w:r>
      <w:r>
        <w:rPr>
          <w:rFonts w:eastAsia="Times New Roman"/>
          <w:spacing w:val="-2"/>
          <w:lang w:eastAsia="en-US"/>
        </w:rPr>
        <w:t xml:space="preserve"> </w:t>
      </w:r>
      <w:proofErr w:type="spellStart"/>
      <w:r>
        <w:rPr>
          <w:rFonts w:eastAsia="Times New Roman"/>
          <w:spacing w:val="-2"/>
          <w:lang w:eastAsia="en-US"/>
        </w:rPr>
        <w:t>Здоровцовій</w:t>
      </w:r>
      <w:proofErr w:type="spellEnd"/>
      <w:r>
        <w:rPr>
          <w:rFonts w:eastAsia="Times New Roman"/>
          <w:spacing w:val="-2"/>
          <w:lang w:eastAsia="en-US"/>
        </w:rPr>
        <w:t xml:space="preserve"> О.В., </w:t>
      </w:r>
      <w:proofErr w:type="spellStart"/>
      <w:r>
        <w:rPr>
          <w:rFonts w:eastAsia="Times New Roman"/>
          <w:spacing w:val="-2"/>
          <w:lang w:eastAsia="en-US"/>
        </w:rPr>
        <w:t>Мордовець</w:t>
      </w:r>
      <w:proofErr w:type="spellEnd"/>
      <w:r>
        <w:rPr>
          <w:rFonts w:eastAsia="Times New Roman"/>
          <w:spacing w:val="-2"/>
          <w:lang w:eastAsia="en-US"/>
        </w:rPr>
        <w:t xml:space="preserve"> Г.О.</w:t>
      </w:r>
    </w:p>
    <w:p w:rsidR="001A0FBC" w:rsidRPr="001A0FBC" w:rsidRDefault="001A0FBC" w:rsidP="001A0FBC">
      <w:pPr>
        <w:widowControl w:val="0"/>
        <w:tabs>
          <w:tab w:val="left" w:pos="1320"/>
          <w:tab w:val="left" w:pos="1321"/>
        </w:tabs>
        <w:autoSpaceDE w:val="0"/>
        <w:autoSpaceDN w:val="0"/>
        <w:ind w:right="604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1.1.  </w:t>
      </w:r>
      <w:r w:rsidRPr="001A0FBC">
        <w:rPr>
          <w:rFonts w:eastAsia="Times New Roman"/>
          <w:lang w:eastAsia="en-US"/>
        </w:rPr>
        <w:t>На</w:t>
      </w:r>
      <w:r w:rsidRPr="001A0FBC">
        <w:rPr>
          <w:rFonts w:eastAsia="Times New Roman"/>
          <w:spacing w:val="20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кожному</w:t>
      </w:r>
      <w:r w:rsidRPr="001A0FBC">
        <w:rPr>
          <w:rFonts w:eastAsia="Times New Roman"/>
          <w:spacing w:val="19"/>
          <w:lang w:eastAsia="en-US"/>
        </w:rPr>
        <w:t xml:space="preserve"> </w:t>
      </w:r>
      <w:proofErr w:type="spellStart"/>
      <w:r w:rsidRPr="001A0FBC">
        <w:rPr>
          <w:rFonts w:eastAsia="Times New Roman"/>
          <w:lang w:eastAsia="en-US"/>
        </w:rPr>
        <w:t>уроці</w:t>
      </w:r>
      <w:proofErr w:type="spellEnd"/>
      <w:r w:rsidRPr="001A0FBC">
        <w:rPr>
          <w:rFonts w:eastAsia="Times New Roman"/>
          <w:spacing w:val="19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читання</w:t>
      </w:r>
      <w:r w:rsidRPr="001A0FBC">
        <w:rPr>
          <w:rFonts w:eastAsia="Times New Roman"/>
          <w:spacing w:val="20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відводити</w:t>
      </w:r>
      <w:r w:rsidRPr="001A0FBC">
        <w:rPr>
          <w:rFonts w:eastAsia="Times New Roman"/>
          <w:spacing w:val="19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час</w:t>
      </w:r>
      <w:r w:rsidRPr="001A0FBC">
        <w:rPr>
          <w:rFonts w:eastAsia="Times New Roman"/>
          <w:spacing w:val="20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для</w:t>
      </w:r>
      <w:r w:rsidRPr="001A0FBC">
        <w:rPr>
          <w:rFonts w:eastAsia="Times New Roman"/>
          <w:spacing w:val="2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вироблення</w:t>
      </w:r>
      <w:r w:rsidRPr="001A0FBC">
        <w:rPr>
          <w:rFonts w:eastAsia="Times New Roman"/>
          <w:spacing w:val="18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навичок</w:t>
      </w:r>
      <w:r w:rsidRPr="001A0FBC">
        <w:rPr>
          <w:rFonts w:eastAsia="Times New Roman"/>
          <w:spacing w:val="20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швидкого</w:t>
      </w:r>
      <w:r w:rsidRPr="001A0FBC">
        <w:rPr>
          <w:rFonts w:eastAsia="Times New Roman"/>
          <w:spacing w:val="-67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читання</w:t>
      </w:r>
      <w:r w:rsidRPr="001A0FBC">
        <w:rPr>
          <w:rFonts w:eastAsia="Times New Roman"/>
          <w:spacing w:val="-1"/>
          <w:lang w:eastAsia="en-US"/>
        </w:rPr>
        <w:t xml:space="preserve"> </w:t>
      </w:r>
      <w:r w:rsidRPr="001A0FBC">
        <w:rPr>
          <w:rFonts w:eastAsia="Times New Roman"/>
          <w:lang w:eastAsia="en-US"/>
        </w:rPr>
        <w:t>вголос.</w:t>
      </w:r>
    </w:p>
    <w:p w:rsidR="001A0FBC" w:rsidRPr="001A0FBC" w:rsidRDefault="001A0FBC" w:rsidP="001A0FBC">
      <w:pPr>
        <w:widowControl w:val="0"/>
        <w:tabs>
          <w:tab w:val="left" w:pos="1320"/>
          <w:tab w:val="left" w:pos="1321"/>
        </w:tabs>
        <w:autoSpaceDE w:val="0"/>
        <w:autoSpaceDN w:val="0"/>
        <w:ind w:right="592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1.2.  </w:t>
      </w:r>
      <w:r w:rsidRPr="001A0FBC">
        <w:rPr>
          <w:rFonts w:eastAsia="Times New Roman"/>
          <w:lang w:eastAsia="en-US"/>
        </w:rPr>
        <w:t xml:space="preserve">Проводити </w:t>
      </w:r>
      <w:proofErr w:type="spellStart"/>
      <w:r w:rsidRPr="001A0FBC">
        <w:rPr>
          <w:rFonts w:eastAsia="Times New Roman"/>
          <w:lang w:eastAsia="en-US"/>
        </w:rPr>
        <w:t>уроки</w:t>
      </w:r>
      <w:proofErr w:type="spellEnd"/>
      <w:r w:rsidRPr="001A0FBC">
        <w:rPr>
          <w:rFonts w:eastAsia="Times New Roman"/>
          <w:lang w:eastAsia="en-US"/>
        </w:rPr>
        <w:t xml:space="preserve"> виразного читання (згідно календарного планування).</w:t>
      </w:r>
      <w:r w:rsidRPr="001A0FBC">
        <w:rPr>
          <w:rFonts w:eastAsia="Times New Roman"/>
          <w:spacing w:val="1"/>
          <w:lang w:eastAsia="en-US"/>
        </w:rPr>
        <w:t xml:space="preserve"> </w:t>
      </w:r>
    </w:p>
    <w:p w:rsidR="001A0FBC" w:rsidRPr="001A0FBC" w:rsidRDefault="00BB2F76" w:rsidP="001A0FBC">
      <w:pPr>
        <w:widowControl w:val="0"/>
        <w:tabs>
          <w:tab w:val="left" w:pos="1276"/>
        </w:tabs>
        <w:autoSpaceDE w:val="0"/>
        <w:autoSpaceDN w:val="0"/>
        <w:ind w:right="592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1.3.</w:t>
      </w:r>
      <w:r w:rsidR="001A0FBC" w:rsidRPr="001A0FBC">
        <w:rPr>
          <w:rFonts w:eastAsia="Times New Roman"/>
          <w:spacing w:val="23"/>
          <w:lang w:eastAsia="en-US"/>
        </w:rPr>
        <w:t xml:space="preserve"> </w:t>
      </w:r>
      <w:r>
        <w:rPr>
          <w:rFonts w:eastAsia="Times New Roman"/>
          <w:lang w:eastAsia="en-US"/>
        </w:rPr>
        <w:t>Б</w:t>
      </w:r>
      <w:r w:rsidR="001A0FBC" w:rsidRPr="001A0FBC">
        <w:rPr>
          <w:rFonts w:eastAsia="Times New Roman"/>
          <w:lang w:eastAsia="en-US"/>
        </w:rPr>
        <w:t>ільше</w:t>
      </w:r>
      <w:r w:rsidR="001A0FBC" w:rsidRPr="001A0FBC">
        <w:rPr>
          <w:rFonts w:eastAsia="Times New Roman"/>
          <w:spacing w:val="18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працювати</w:t>
      </w:r>
      <w:r w:rsidR="001A0FBC" w:rsidRPr="001A0FBC">
        <w:rPr>
          <w:rFonts w:eastAsia="Times New Roman"/>
          <w:spacing w:val="18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над</w:t>
      </w:r>
      <w:r w:rsidR="001A0FBC" w:rsidRPr="001A0FBC">
        <w:rPr>
          <w:rFonts w:eastAsia="Times New Roman"/>
          <w:spacing w:val="21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технікою</w:t>
      </w:r>
      <w:r w:rsidR="001A0FBC" w:rsidRPr="001A0FBC">
        <w:rPr>
          <w:rFonts w:eastAsia="Times New Roman"/>
          <w:spacing w:val="20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читання</w:t>
      </w:r>
      <w:r w:rsidR="001A0FBC" w:rsidRPr="001A0FBC">
        <w:rPr>
          <w:rFonts w:eastAsia="Times New Roman"/>
          <w:spacing w:val="27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 xml:space="preserve">учнів, </w:t>
      </w:r>
      <w:r>
        <w:rPr>
          <w:rFonts w:eastAsia="Times New Roman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проводити</w:t>
      </w:r>
      <w:r w:rsidR="001A0FBC" w:rsidRPr="001A0FBC">
        <w:rPr>
          <w:rFonts w:eastAsia="Times New Roman"/>
          <w:spacing w:val="51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групові</w:t>
      </w:r>
      <w:r w:rsidR="001A0FBC" w:rsidRPr="001A0FBC">
        <w:rPr>
          <w:rFonts w:eastAsia="Times New Roman"/>
          <w:spacing w:val="51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та</w:t>
      </w:r>
      <w:r w:rsidR="001A0FBC" w:rsidRPr="001A0FBC">
        <w:rPr>
          <w:rFonts w:eastAsia="Times New Roman"/>
          <w:spacing w:val="51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індивідуальні</w:t>
      </w:r>
      <w:r w:rsidR="001A0FBC" w:rsidRPr="001A0FBC">
        <w:rPr>
          <w:rFonts w:eastAsia="Times New Roman"/>
          <w:spacing w:val="53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заняття</w:t>
      </w:r>
      <w:r w:rsidR="001A0FBC" w:rsidRPr="001A0FBC">
        <w:rPr>
          <w:rFonts w:eastAsia="Times New Roman"/>
          <w:spacing w:val="50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з</w:t>
      </w:r>
      <w:r w:rsidR="001A0FBC" w:rsidRPr="001A0FBC">
        <w:rPr>
          <w:rFonts w:eastAsia="Times New Roman"/>
          <w:spacing w:val="50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учнями,</w:t>
      </w:r>
      <w:r w:rsidR="001A0FBC" w:rsidRPr="001A0FBC">
        <w:rPr>
          <w:rFonts w:eastAsia="Times New Roman"/>
          <w:spacing w:val="50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які</w:t>
      </w:r>
      <w:r w:rsidR="001A0FBC" w:rsidRPr="001A0FBC">
        <w:rPr>
          <w:rFonts w:eastAsia="Times New Roman"/>
          <w:spacing w:val="51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мають</w:t>
      </w:r>
      <w:r w:rsidR="001A0FBC" w:rsidRPr="001A0FBC">
        <w:rPr>
          <w:rFonts w:eastAsia="Times New Roman"/>
          <w:spacing w:val="50"/>
          <w:lang w:eastAsia="en-US"/>
        </w:rPr>
        <w:t xml:space="preserve"> середній та </w:t>
      </w:r>
      <w:r w:rsidR="001A0FBC" w:rsidRPr="001A0FBC">
        <w:rPr>
          <w:rFonts w:eastAsia="Times New Roman"/>
          <w:lang w:eastAsia="en-US"/>
        </w:rPr>
        <w:t>початковий</w:t>
      </w:r>
      <w:r w:rsidR="001A0FBC" w:rsidRPr="001A0FBC">
        <w:rPr>
          <w:rFonts w:eastAsia="Times New Roman"/>
          <w:spacing w:val="51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 xml:space="preserve">рівень </w:t>
      </w:r>
      <w:r w:rsidR="001A0FBC" w:rsidRPr="001A0FBC">
        <w:rPr>
          <w:rFonts w:eastAsia="Times New Roman"/>
          <w:spacing w:val="-67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навичок</w:t>
      </w:r>
      <w:r w:rsidR="001A0FBC" w:rsidRPr="001A0FBC">
        <w:rPr>
          <w:rFonts w:eastAsia="Times New Roman"/>
          <w:spacing w:val="-1"/>
          <w:lang w:eastAsia="en-US"/>
        </w:rPr>
        <w:t xml:space="preserve"> </w:t>
      </w:r>
      <w:r w:rsidR="001A0FBC" w:rsidRPr="001A0FBC">
        <w:rPr>
          <w:rFonts w:eastAsia="Times New Roman"/>
          <w:lang w:eastAsia="en-US"/>
        </w:rPr>
        <w:t>читання.</w:t>
      </w:r>
    </w:p>
    <w:p w:rsidR="001A0FBC" w:rsidRPr="001A0FBC" w:rsidRDefault="00BB2F76" w:rsidP="001A0FBC">
      <w:pPr>
        <w:tabs>
          <w:tab w:val="left" w:pos="426"/>
        </w:tabs>
        <w:rPr>
          <w:szCs w:val="22"/>
          <w:lang w:eastAsia="en-US"/>
        </w:rPr>
      </w:pPr>
      <w:r>
        <w:rPr>
          <w:rFonts w:eastAsia="Times New Roman"/>
          <w:lang w:val="ru-RU"/>
        </w:rPr>
        <w:t>2</w:t>
      </w:r>
      <w:r w:rsidR="001A0FBC" w:rsidRPr="001A0FBC">
        <w:rPr>
          <w:rFonts w:eastAsia="Times New Roman"/>
          <w:lang w:val="ru-RU"/>
        </w:rPr>
        <w:t>.</w:t>
      </w:r>
      <w:r w:rsidR="001A0FBC" w:rsidRPr="001A0FBC">
        <w:rPr>
          <w:szCs w:val="22"/>
          <w:lang w:eastAsia="en-US"/>
        </w:rPr>
        <w:t xml:space="preserve"> Контроль за ви</w:t>
      </w:r>
      <w:r>
        <w:rPr>
          <w:szCs w:val="22"/>
          <w:lang w:eastAsia="en-US"/>
        </w:rPr>
        <w:t>конанням наказу покласти на Лисенко Ю.Г.</w:t>
      </w:r>
    </w:p>
    <w:p w:rsidR="001A0FBC" w:rsidRPr="001A0FBC" w:rsidRDefault="001A0FBC" w:rsidP="001A0FBC">
      <w:pPr>
        <w:widowControl w:val="0"/>
        <w:tabs>
          <w:tab w:val="left" w:pos="0"/>
        </w:tabs>
        <w:autoSpaceDE w:val="0"/>
        <w:autoSpaceDN w:val="0"/>
        <w:spacing w:line="317" w:lineRule="exact"/>
        <w:rPr>
          <w:rFonts w:eastAsia="Times New Roman"/>
          <w:sz w:val="22"/>
          <w:szCs w:val="22"/>
          <w:lang w:eastAsia="en-US"/>
        </w:rPr>
      </w:pPr>
    </w:p>
    <w:p w:rsidR="001A0FBC" w:rsidRPr="001A0FBC" w:rsidRDefault="001A0FBC" w:rsidP="001A0FBC">
      <w:pPr>
        <w:widowControl w:val="0"/>
        <w:tabs>
          <w:tab w:val="left" w:pos="0"/>
        </w:tabs>
        <w:autoSpaceDE w:val="0"/>
        <w:autoSpaceDN w:val="0"/>
        <w:spacing w:line="317" w:lineRule="exact"/>
        <w:rPr>
          <w:rFonts w:eastAsia="Times New Roman"/>
          <w:sz w:val="22"/>
          <w:szCs w:val="22"/>
          <w:lang w:eastAsia="en-US"/>
        </w:rPr>
      </w:pPr>
    </w:p>
    <w:p w:rsidR="001A0FBC" w:rsidRPr="001A0FBC" w:rsidRDefault="001A0FBC" w:rsidP="001A0FBC">
      <w:pPr>
        <w:widowControl w:val="0"/>
        <w:tabs>
          <w:tab w:val="left" w:pos="0"/>
        </w:tabs>
        <w:autoSpaceDE w:val="0"/>
        <w:autoSpaceDN w:val="0"/>
        <w:spacing w:line="317" w:lineRule="exact"/>
        <w:rPr>
          <w:rFonts w:eastAsia="Times New Roman"/>
          <w:sz w:val="22"/>
          <w:szCs w:val="22"/>
          <w:lang w:eastAsia="en-US"/>
        </w:rPr>
      </w:pPr>
    </w:p>
    <w:p w:rsidR="001A0FBC" w:rsidRPr="001A0FBC" w:rsidRDefault="001A0FBC" w:rsidP="001A0FBC">
      <w:pPr>
        <w:rPr>
          <w:szCs w:val="22"/>
          <w:lang w:eastAsia="en-US"/>
        </w:rPr>
      </w:pPr>
      <w:r w:rsidRPr="001A0FBC">
        <w:rPr>
          <w:szCs w:val="22"/>
          <w:lang w:eastAsia="en-US"/>
        </w:rPr>
        <w:t>Директор</w:t>
      </w:r>
      <w:r w:rsidRPr="001A0FBC">
        <w:rPr>
          <w:szCs w:val="22"/>
          <w:lang w:eastAsia="en-US"/>
        </w:rPr>
        <w:tab/>
      </w:r>
      <w:r w:rsidRPr="001A0FBC">
        <w:rPr>
          <w:szCs w:val="22"/>
          <w:lang w:eastAsia="en-US"/>
        </w:rPr>
        <w:tab/>
      </w:r>
      <w:r w:rsidRPr="001A0FBC">
        <w:rPr>
          <w:szCs w:val="22"/>
          <w:lang w:eastAsia="en-US"/>
        </w:rPr>
        <w:tab/>
      </w:r>
      <w:r w:rsidRPr="001A0FBC">
        <w:rPr>
          <w:szCs w:val="22"/>
          <w:lang w:eastAsia="en-US"/>
        </w:rPr>
        <w:tab/>
      </w:r>
      <w:r w:rsidRPr="001A0FBC">
        <w:rPr>
          <w:szCs w:val="22"/>
          <w:lang w:eastAsia="en-US"/>
        </w:rPr>
        <w:tab/>
      </w:r>
      <w:r w:rsidRPr="001A0FBC">
        <w:rPr>
          <w:szCs w:val="22"/>
          <w:lang w:eastAsia="en-US"/>
        </w:rPr>
        <w:tab/>
      </w:r>
      <w:r w:rsidRPr="001A0FBC">
        <w:rPr>
          <w:szCs w:val="22"/>
          <w:lang w:eastAsia="en-US"/>
        </w:rPr>
        <w:tab/>
      </w:r>
      <w:r w:rsidRPr="001A0FBC">
        <w:rPr>
          <w:szCs w:val="22"/>
          <w:lang w:eastAsia="en-US"/>
        </w:rPr>
        <w:tab/>
      </w:r>
      <w:r w:rsidRPr="001A0FBC">
        <w:rPr>
          <w:szCs w:val="22"/>
          <w:lang w:eastAsia="en-US"/>
        </w:rPr>
        <w:tab/>
        <w:t xml:space="preserve"> Лариса Зуб</w:t>
      </w:r>
    </w:p>
    <w:p w:rsidR="001A0FBC" w:rsidRPr="001A0FBC" w:rsidRDefault="001A0FBC" w:rsidP="001A0FBC">
      <w:pPr>
        <w:rPr>
          <w:szCs w:val="22"/>
          <w:lang w:eastAsia="en-US"/>
        </w:rPr>
      </w:pPr>
    </w:p>
    <w:p w:rsidR="001A0FBC" w:rsidRPr="001A0FBC" w:rsidRDefault="001A0FBC" w:rsidP="001A0FBC">
      <w:pPr>
        <w:spacing w:line="360" w:lineRule="auto"/>
        <w:rPr>
          <w:szCs w:val="22"/>
          <w:lang w:eastAsia="en-US"/>
        </w:rPr>
      </w:pPr>
      <w:r w:rsidRPr="001A0FBC">
        <w:rPr>
          <w:szCs w:val="22"/>
          <w:lang w:eastAsia="en-US"/>
        </w:rPr>
        <w:t>З наказом ознайомлені:</w:t>
      </w:r>
    </w:p>
    <w:p w:rsidR="001A0FBC" w:rsidRPr="001A0FBC" w:rsidRDefault="001A0FBC" w:rsidP="001A0FBC">
      <w:pPr>
        <w:spacing w:line="360" w:lineRule="auto"/>
        <w:rPr>
          <w:szCs w:val="22"/>
          <w:lang w:eastAsia="en-US"/>
        </w:rPr>
      </w:pPr>
      <w:r w:rsidRPr="001A0FBC">
        <w:rPr>
          <w:szCs w:val="22"/>
          <w:lang w:eastAsia="en-US"/>
        </w:rPr>
        <w:t xml:space="preserve">                 Ірина ЮРЧЕНКО</w:t>
      </w:r>
    </w:p>
    <w:p w:rsidR="001A0FBC" w:rsidRPr="001A0FBC" w:rsidRDefault="001A0FBC" w:rsidP="001A0FBC">
      <w:pPr>
        <w:spacing w:line="360" w:lineRule="auto"/>
        <w:rPr>
          <w:szCs w:val="22"/>
          <w:lang w:eastAsia="en-US"/>
        </w:rPr>
      </w:pPr>
      <w:r w:rsidRPr="001A0FBC">
        <w:rPr>
          <w:szCs w:val="22"/>
          <w:lang w:eastAsia="en-US"/>
        </w:rPr>
        <w:t xml:space="preserve">                 Ольга ЗДОРОВЦОВА</w:t>
      </w:r>
    </w:p>
    <w:p w:rsidR="001A0FBC" w:rsidRPr="001A0FBC" w:rsidRDefault="00BB2F76" w:rsidP="001A0FBC">
      <w:pPr>
        <w:spacing w:line="360" w:lineRule="auto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Галина МОРДОВЕЦЬ</w:t>
      </w:r>
      <w:bookmarkStart w:id="0" w:name="_GoBack"/>
      <w:bookmarkEnd w:id="0"/>
    </w:p>
    <w:p w:rsidR="001A0FBC" w:rsidRDefault="001A0FBC" w:rsidP="001A0FBC"/>
    <w:sectPr w:rsidR="001A0FB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C23"/>
    <w:multiLevelType w:val="multilevel"/>
    <w:tmpl w:val="2FDA431A"/>
    <w:lvl w:ilvl="0">
      <w:start w:val="1"/>
      <w:numFmt w:val="decimal"/>
      <w:lvlText w:val="%1."/>
      <w:lvlJc w:val="left"/>
      <w:pPr>
        <w:ind w:left="7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0" w:hanging="7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67" w:hanging="7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35" w:hanging="7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7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0" w:hanging="7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8" w:hanging="7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5" w:hanging="7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73" w:hanging="7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BC"/>
    <w:rsid w:val="001A0FBC"/>
    <w:rsid w:val="00987B01"/>
    <w:rsid w:val="00BB2F76"/>
    <w:rsid w:val="00F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1794"/>
  <w15:chartTrackingRefBased/>
  <w15:docId w15:val="{1E0972AE-2AD0-4B00-8263-66F28C82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A0F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2C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2024-01-15T12:52:00Z</cp:lastPrinted>
  <dcterms:created xsi:type="dcterms:W3CDTF">2024-01-15T12:29:00Z</dcterms:created>
  <dcterms:modified xsi:type="dcterms:W3CDTF">2024-01-15T12:53:00Z</dcterms:modified>
</cp:coreProperties>
</file>