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96" w:rsidRPr="00B43BD9" w:rsidRDefault="00114396" w:rsidP="00114396">
      <w:pPr>
        <w:spacing w:after="0" w:line="240" w:lineRule="auto"/>
        <w:ind w:left="6372"/>
        <w:rPr>
          <w:rFonts w:ascii="Times New Roman" w:hAnsi="Times New Roman" w:cs="Times New Roman"/>
          <w:sz w:val="24"/>
          <w:szCs w:val="24"/>
        </w:rPr>
      </w:pPr>
      <w:r w:rsidRPr="00B43BD9">
        <w:rPr>
          <w:rFonts w:ascii="Times New Roman" w:hAnsi="Times New Roman" w:cs="Times New Roman"/>
          <w:sz w:val="24"/>
          <w:szCs w:val="24"/>
        </w:rPr>
        <w:t xml:space="preserve">Доповідь підготувала: </w:t>
      </w:r>
    </w:p>
    <w:p w:rsidR="00114396" w:rsidRPr="00B43BD9" w:rsidRDefault="00114396" w:rsidP="00114396">
      <w:pPr>
        <w:spacing w:after="0" w:line="240" w:lineRule="auto"/>
        <w:ind w:left="6372"/>
        <w:rPr>
          <w:rFonts w:ascii="Times New Roman" w:hAnsi="Times New Roman" w:cs="Times New Roman"/>
          <w:sz w:val="24"/>
          <w:szCs w:val="24"/>
        </w:rPr>
      </w:pPr>
      <w:r w:rsidRPr="00B43BD9">
        <w:rPr>
          <w:rFonts w:ascii="Times New Roman" w:hAnsi="Times New Roman" w:cs="Times New Roman"/>
          <w:sz w:val="24"/>
          <w:szCs w:val="24"/>
        </w:rPr>
        <w:t>вихователь-методист</w:t>
      </w:r>
    </w:p>
    <w:p w:rsidR="00114396" w:rsidRPr="00B43BD9" w:rsidRDefault="00114396" w:rsidP="00114396">
      <w:pPr>
        <w:spacing w:after="0" w:line="240" w:lineRule="auto"/>
        <w:ind w:left="6372"/>
        <w:rPr>
          <w:rFonts w:ascii="Times New Roman" w:hAnsi="Times New Roman" w:cs="Times New Roman"/>
          <w:sz w:val="24"/>
          <w:szCs w:val="24"/>
        </w:rPr>
      </w:pPr>
      <w:r w:rsidRPr="00B43BD9">
        <w:rPr>
          <w:rFonts w:ascii="Times New Roman" w:hAnsi="Times New Roman" w:cs="Times New Roman"/>
          <w:sz w:val="24"/>
          <w:szCs w:val="24"/>
        </w:rPr>
        <w:t>Ольга ПАРХОМЕНКО</w:t>
      </w:r>
    </w:p>
    <w:p w:rsidR="00114396" w:rsidRDefault="00114396" w:rsidP="00114396">
      <w:pPr>
        <w:rPr>
          <w:rFonts w:ascii="Times New Roman" w:hAnsi="Times New Roman" w:cs="Times New Roman"/>
          <w:b/>
          <w:sz w:val="28"/>
          <w:szCs w:val="28"/>
        </w:rPr>
      </w:pPr>
    </w:p>
    <w:p w:rsidR="00D15AA4" w:rsidRDefault="00135DD6" w:rsidP="00135DD6">
      <w:pPr>
        <w:jc w:val="center"/>
        <w:rPr>
          <w:rFonts w:ascii="Times New Roman" w:hAnsi="Times New Roman" w:cs="Times New Roman"/>
          <w:b/>
          <w:sz w:val="28"/>
          <w:szCs w:val="28"/>
        </w:rPr>
      </w:pPr>
      <w:r w:rsidRPr="00135DD6">
        <w:rPr>
          <w:rFonts w:ascii="Times New Roman" w:hAnsi="Times New Roman" w:cs="Times New Roman"/>
          <w:b/>
          <w:sz w:val="28"/>
          <w:szCs w:val="28"/>
        </w:rPr>
        <w:t>Про підсумки атестації 2024 ЗПШ «Еврика»</w:t>
      </w:r>
    </w:p>
    <w:p w:rsidR="00114396" w:rsidRPr="00114396" w:rsidRDefault="00114396" w:rsidP="00114396">
      <w:pPr>
        <w:spacing w:after="0" w:line="276" w:lineRule="auto"/>
        <w:ind w:firstLine="708"/>
        <w:jc w:val="both"/>
        <w:rPr>
          <w:rFonts w:ascii="Times New Roman" w:eastAsia="MS Mincho" w:hAnsi="Times New Roman" w:cs="Times New Roman"/>
          <w:sz w:val="24"/>
          <w:szCs w:val="20"/>
          <w:lang w:eastAsia="ru-RU"/>
        </w:rPr>
      </w:pPr>
      <w:r w:rsidRPr="00114396">
        <w:rPr>
          <w:rFonts w:ascii="Times New Roman" w:eastAsia="MS Mincho" w:hAnsi="Times New Roman" w:cs="Times New Roman"/>
          <w:sz w:val="24"/>
          <w:szCs w:val="20"/>
          <w:lang w:eastAsia="ru-RU"/>
        </w:rPr>
        <w:t>На підставі наказу Міністерства освіти і науки України від 09.09.2022 № 805 «Про затвердження Положення про атестацію педагогічних працівників», наказу департаменту освіти і науки Запорізької міської ради від 19.09.2023 №532 к/</w:t>
      </w:r>
      <w:proofErr w:type="spellStart"/>
      <w:r w:rsidRPr="00114396">
        <w:rPr>
          <w:rFonts w:ascii="Times New Roman" w:eastAsia="MS Mincho" w:hAnsi="Times New Roman" w:cs="Times New Roman"/>
          <w:sz w:val="24"/>
          <w:szCs w:val="20"/>
          <w:lang w:eastAsia="ru-RU"/>
        </w:rPr>
        <w:t>тр</w:t>
      </w:r>
      <w:proofErr w:type="spellEnd"/>
      <w:r w:rsidRPr="00114396">
        <w:rPr>
          <w:rFonts w:ascii="Times New Roman" w:eastAsia="MS Mincho" w:hAnsi="Times New Roman" w:cs="Times New Roman"/>
          <w:sz w:val="24"/>
          <w:szCs w:val="20"/>
          <w:lang w:eastAsia="ru-RU"/>
        </w:rPr>
        <w:t xml:space="preserve"> «Про атестацію педагогічних працівників закладів освіти комунальної власності територіальної громади       м. Запоріжжя у 2023-2024 навчальному році», наказу Правобережного відділу освіти від 19.09.2023 №165р «Про атестацію педагогічних працівників закладів освіти та установ, підпорядкованих Правобережному відділу освіти в 2023 - 2024 навчальному році» та наказу ЗПШ «Еврика» від 19.09.2023 №76 «Про атестацію педагогічних працівників ЗПШ «Еврика» у 2023-2024 навчальному році» </w:t>
      </w:r>
      <w:r w:rsidRPr="00114396">
        <w:rPr>
          <w:rFonts w:ascii="Times New Roman" w:eastAsia="Calibri" w:hAnsi="Times New Roman" w:cs="Times New Roman"/>
          <w:sz w:val="24"/>
          <w:szCs w:val="24"/>
          <w:lang w:eastAsia="ru-RU"/>
        </w:rPr>
        <w:t>атестація педагогічних працівників ЗПШ «Еврика» у 2023-2024 н.р. пройшла планово, на основі комплексної оцінки рівня кваліфікації, педагогічної майстерності, продуктивності діяльності, шляхом проведення контрольних уроків та занять, зрізів знань учнів, тестування, позакласних заходів, врахування думки батьків.</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Основними принципами експертно-оціночної діяльності педагогів, якими керувалась атестаційна комісія ЗПШ «Еврика» при проведенні атестації є: гласність, об’єктивність, доброзичливість, конструктивність, взаємодопомога. Забезпечення тісного зв’язку атестації та методичної роботи привело до розумного співвідношення контролюючих та коригуючих функцій. Атестація сприяла удосконаленню педагогічної майстерності, творчому зростанню педагогів, підвищенню їх відповідальності за результати навчання та виховання.</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 xml:space="preserve">Атестація - це комплексне оцінювання рівня кваліфікації, педагогічного професіоналізму та продуктивної діяльності працівників закладів освіти, тому в річний план роботи включений розділ з атестації педагогічних кадрів. Вивчення системи педагогів, які підлягали атестації, погоджувалось з розділами контролю річного плану школи. На початку навчального року була проведена </w:t>
      </w:r>
      <w:proofErr w:type="spellStart"/>
      <w:r w:rsidRPr="00114396">
        <w:rPr>
          <w:rFonts w:ascii="Times New Roman" w:hAnsi="Times New Roman" w:cs="Times New Roman"/>
          <w:sz w:val="24"/>
          <w:szCs w:val="24"/>
        </w:rPr>
        <w:t>інструктивно</w:t>
      </w:r>
      <w:proofErr w:type="spellEnd"/>
      <w:r w:rsidRPr="00114396">
        <w:rPr>
          <w:rFonts w:ascii="Times New Roman" w:hAnsi="Times New Roman" w:cs="Times New Roman"/>
          <w:sz w:val="24"/>
          <w:szCs w:val="24"/>
        </w:rPr>
        <w:t>-методична нарада з членами атестаційної комісії з проблем організаційної роботи щодо порядку проведення атестації, обізнаності в питаннях оцінки професійної діяльності педагогічних працівників та членів атестаційної комісії, їх прав та обов’язків.</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 xml:space="preserve">Для проходження атестації в колективі створені необхідні умови: педагоги були ознайомлені з нормативними документами щодо атестації, з графіком засідання атестаційної комісії, відкритих заходів, творчих звітів, індивідуальними планами проходження атестації. </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Атестаційною комісією широко застосовувались для вивчення системи роботи педагогів різні форми і методи роботи:</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інформування педагогічного колективу про освітню діяльність педагогів;</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звітування педагогів про свою освітню діяльність на педрадах, участь в семінарах, засіданнях творчих груп, батьківських зборах;</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проведення анкетування серед колег, батьків вихованців;</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співбесіди з педагогами, що атестуються;</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творчі звіти та самозвіти;</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відкриті заходи;</w:t>
      </w:r>
    </w:p>
    <w:p w:rsidR="00114396" w:rsidRPr="00114396" w:rsidRDefault="00114396" w:rsidP="00114396">
      <w:pPr>
        <w:numPr>
          <w:ilvl w:val="0"/>
          <w:numId w:val="1"/>
        </w:numPr>
        <w:tabs>
          <w:tab w:val="clear" w:pos="360"/>
          <w:tab w:val="num" w:pos="1040"/>
        </w:tabs>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lastRenderedPageBreak/>
        <w:t>контрольні зрізи знань, тестування.</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Планом роботи атестаційної комісії було передбачено анкетування батьків, педагогів-колег по роботі з метою вивчення рейтингу педагогів, що атестуються, рівня їх професійних якостей, креативності. Педагоги стимулювались до самодіагностики, заповнюючи лист самооцінки своїх професійних знань та вмінь, результативності діяльності.</w:t>
      </w:r>
    </w:p>
    <w:p w:rsidR="00114396" w:rsidRPr="00114396" w:rsidRDefault="00114396" w:rsidP="00114396">
      <w:pPr>
        <w:spacing w:after="0" w:line="276" w:lineRule="auto"/>
        <w:ind w:firstLine="360"/>
        <w:jc w:val="both"/>
        <w:rPr>
          <w:rFonts w:ascii="Times New Roman" w:hAnsi="Times New Roman"/>
          <w:sz w:val="24"/>
          <w:szCs w:val="24"/>
        </w:rPr>
      </w:pPr>
      <w:r w:rsidRPr="00114396">
        <w:rPr>
          <w:rFonts w:ascii="Times New Roman" w:hAnsi="Times New Roman" w:cs="Times New Roman"/>
          <w:sz w:val="24"/>
          <w:szCs w:val="24"/>
        </w:rPr>
        <w:t>Педагоги початкової школи своєчасно проходять курси підвищення кваліфікації при</w:t>
      </w:r>
      <w:r w:rsidRPr="00114396">
        <w:rPr>
          <w:rFonts w:ascii="Times New Roman" w:hAnsi="Times New Roman"/>
          <w:sz w:val="24"/>
          <w:szCs w:val="24"/>
        </w:rPr>
        <w:t xml:space="preserve"> КЗ «Запорізький обласний інститут післядипломної педагогічної освіти» та у інших суб’єктів підвищення кваліфікації, які визнаються рішенням педагогічної ради школи.</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 xml:space="preserve">В 2023 - 2024 н.р. в ЗПШ «Еврика» творчо підійшли до впровадження організаційних і методичних форм роботи з питань комплексної оцінки рівня кваліфікації педагогічних кадрів під час проведення їх атестації. Проаналізовано виконання педагогами навчальних програм, організацію освітнього процесу в дистанційному форматі, роботу над проблемою з самоосвіти, вміння експериментувати, стимулювати розвиток творчого потенціалу під час розробки індивідуального досвіду роботи. </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 xml:space="preserve">Атестація педагогів в ЗПШ «Еврика» здійснювалася у декілька етапів: організаційний, основний, підсумковий. </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 xml:space="preserve">09.10.2023 р. було проведено перше засідання атестаційної комісії, на якому розглядалися питання організації роботи: затверджено розподіл обов’язків членів атестаційної комісії, план роботи атестаційної комісії та індивідуальні плани вивчення системи роботи педагогів, що атестуються, списки педагогічних працівників закладу, які підлягають черговій атестації (Пархоменко О.Ю., вихователь-методист - підтвердження кваліфікаційної категорії «спеціаліст вищої категорії», присвоєння педагогічного звання «старший вихователь»; Лисенко Ю.Г., вчитель англійської мови - підтвердження кваліфікаційної категорії «спеціаліст вищої категорії», присвоєння педагогічного звання «старший вчитель»; Рубан Л.В., вихователь - підтвердження кваліфікаційної категорії «спеціаліст вищої категорії»; </w:t>
      </w:r>
      <w:proofErr w:type="spellStart"/>
      <w:r w:rsidRPr="00114396">
        <w:rPr>
          <w:rFonts w:ascii="Times New Roman" w:hAnsi="Times New Roman" w:cs="Times New Roman"/>
          <w:sz w:val="24"/>
          <w:szCs w:val="24"/>
        </w:rPr>
        <w:t>Бурцева</w:t>
      </w:r>
      <w:proofErr w:type="spellEnd"/>
      <w:r w:rsidRPr="00114396">
        <w:rPr>
          <w:rFonts w:ascii="Times New Roman" w:hAnsi="Times New Roman" w:cs="Times New Roman"/>
          <w:sz w:val="24"/>
          <w:szCs w:val="24"/>
        </w:rPr>
        <w:t xml:space="preserve"> Н.Л., вчитель початкових класів - присвоєння кваліфікаційної категорії «спеціаліст другої категорії»; </w:t>
      </w:r>
      <w:proofErr w:type="spellStart"/>
      <w:r w:rsidRPr="00114396">
        <w:rPr>
          <w:rFonts w:ascii="Times New Roman" w:hAnsi="Times New Roman" w:cs="Times New Roman"/>
          <w:sz w:val="24"/>
          <w:szCs w:val="24"/>
        </w:rPr>
        <w:t>Касьяненко</w:t>
      </w:r>
      <w:proofErr w:type="spellEnd"/>
      <w:r w:rsidRPr="00114396">
        <w:rPr>
          <w:rFonts w:ascii="Times New Roman" w:hAnsi="Times New Roman" w:cs="Times New Roman"/>
          <w:sz w:val="24"/>
          <w:szCs w:val="24"/>
        </w:rPr>
        <w:t xml:space="preserve"> В.О., вихователь - присвоєння кваліфікаційної категорії «спеціаліст»; Вертегел О.Г., вихователь - присвоєння кваліфікаційної категорії «спеціаліст»).</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27.03.2024 р. було проведено засідання атестаційної комісії № 2, на якому пройшло узагальнення отриманих впродовж атестаційного періоду даних. Були підготовлені та представлені на розгляд атестаційної комісії ЗПШ «Еврика» наступні творчі звіти:</w:t>
      </w:r>
    </w:p>
    <w:p w:rsidR="00114396" w:rsidRPr="00114396" w:rsidRDefault="00114396" w:rsidP="00114396">
      <w:pPr>
        <w:numPr>
          <w:ilvl w:val="0"/>
          <w:numId w:val="1"/>
        </w:numPr>
        <w:spacing w:after="0" w:line="276" w:lineRule="auto"/>
        <w:jc w:val="both"/>
        <w:rPr>
          <w:rFonts w:ascii="Times New Roman" w:hAnsi="Times New Roman" w:cs="Times New Roman"/>
          <w:sz w:val="24"/>
          <w:szCs w:val="24"/>
        </w:rPr>
      </w:pPr>
      <w:r w:rsidRPr="00114396">
        <w:rPr>
          <w:rFonts w:ascii="Times New Roman" w:hAnsi="Times New Roman" w:cs="Times New Roman"/>
          <w:bCs/>
          <w:iCs/>
          <w:sz w:val="24"/>
          <w:szCs w:val="24"/>
        </w:rPr>
        <w:t>вихователя-методиста Пархоменко О.Ю. Вона ознайомила з досвідом роботи на тему «Забезпечення наступності і перспективності між дошкільною і початковою ланкою освіти. Дитячий садок і НУШ: Як прокласти місток»;</w:t>
      </w:r>
    </w:p>
    <w:p w:rsidR="00114396" w:rsidRPr="00114396" w:rsidRDefault="00114396" w:rsidP="00114396">
      <w:pPr>
        <w:numPr>
          <w:ilvl w:val="0"/>
          <w:numId w:val="1"/>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 xml:space="preserve">вчителя англійської мови Лисенко Ю.Г., яка працює над темою «Формування комунікативних компетенцій учнів на </w:t>
      </w:r>
      <w:proofErr w:type="spellStart"/>
      <w:r w:rsidRPr="00114396">
        <w:rPr>
          <w:rFonts w:ascii="Times New Roman" w:hAnsi="Times New Roman" w:cs="Times New Roman"/>
          <w:sz w:val="24"/>
          <w:szCs w:val="24"/>
        </w:rPr>
        <w:t>уроках</w:t>
      </w:r>
      <w:proofErr w:type="spellEnd"/>
      <w:r w:rsidRPr="00114396">
        <w:rPr>
          <w:rFonts w:ascii="Times New Roman" w:hAnsi="Times New Roman" w:cs="Times New Roman"/>
          <w:sz w:val="24"/>
          <w:szCs w:val="24"/>
        </w:rPr>
        <w:t xml:space="preserve"> англійської мови, використовуючи сучасні форми роботи і засоби ІКТ»; </w:t>
      </w:r>
    </w:p>
    <w:p w:rsidR="00114396" w:rsidRPr="00114396" w:rsidRDefault="00114396" w:rsidP="00114396">
      <w:pPr>
        <w:numPr>
          <w:ilvl w:val="0"/>
          <w:numId w:val="1"/>
        </w:numPr>
        <w:spacing w:after="0" w:line="276" w:lineRule="auto"/>
        <w:jc w:val="both"/>
        <w:rPr>
          <w:rFonts w:ascii="Times New Roman" w:hAnsi="Times New Roman" w:cs="Times New Roman"/>
          <w:sz w:val="24"/>
          <w:szCs w:val="24"/>
        </w:rPr>
      </w:pPr>
      <w:r w:rsidRPr="00114396">
        <w:rPr>
          <w:rFonts w:ascii="Times New Roman" w:hAnsi="Times New Roman" w:cs="Times New Roman"/>
          <w:bCs/>
          <w:iCs/>
          <w:sz w:val="24"/>
          <w:szCs w:val="24"/>
        </w:rPr>
        <w:t>вихователя Рубан Л.В.,</w:t>
      </w:r>
      <w:r w:rsidRPr="00114396">
        <w:rPr>
          <w:rFonts w:ascii="Times New Roman" w:hAnsi="Times New Roman" w:cs="Times New Roman"/>
          <w:sz w:val="24"/>
          <w:szCs w:val="24"/>
        </w:rPr>
        <w:t xml:space="preserve"> </w:t>
      </w:r>
      <w:r w:rsidRPr="00114396">
        <w:rPr>
          <w:rFonts w:ascii="Times New Roman" w:hAnsi="Times New Roman" w:cs="Times New Roman"/>
          <w:bCs/>
          <w:iCs/>
          <w:sz w:val="24"/>
          <w:szCs w:val="24"/>
        </w:rPr>
        <w:t>яка поглиблено працює над темою «Патріотичне виховання дітей дошкільного віку засобами художньо - мовленнєвої діяльності»;</w:t>
      </w:r>
    </w:p>
    <w:p w:rsidR="00114396" w:rsidRPr="00114396" w:rsidRDefault="00114396" w:rsidP="00114396">
      <w:pPr>
        <w:numPr>
          <w:ilvl w:val="0"/>
          <w:numId w:val="1"/>
        </w:numPr>
        <w:spacing w:after="0" w:line="276" w:lineRule="auto"/>
        <w:jc w:val="both"/>
        <w:rPr>
          <w:rFonts w:ascii="Times New Roman" w:hAnsi="Times New Roman" w:cs="Times New Roman"/>
          <w:bCs/>
          <w:iCs/>
          <w:sz w:val="24"/>
          <w:szCs w:val="24"/>
        </w:rPr>
      </w:pPr>
      <w:r w:rsidRPr="00114396">
        <w:rPr>
          <w:rFonts w:ascii="Times New Roman" w:hAnsi="Times New Roman" w:cs="Times New Roman"/>
          <w:bCs/>
          <w:iCs/>
          <w:sz w:val="24"/>
          <w:szCs w:val="24"/>
        </w:rPr>
        <w:t xml:space="preserve">вчителя початкових класів </w:t>
      </w:r>
      <w:proofErr w:type="spellStart"/>
      <w:r w:rsidRPr="00114396">
        <w:rPr>
          <w:rFonts w:ascii="Times New Roman" w:hAnsi="Times New Roman" w:cs="Times New Roman"/>
          <w:bCs/>
          <w:iCs/>
          <w:sz w:val="24"/>
          <w:szCs w:val="24"/>
        </w:rPr>
        <w:t>Бурцевої</w:t>
      </w:r>
      <w:proofErr w:type="spellEnd"/>
      <w:r w:rsidRPr="00114396">
        <w:rPr>
          <w:rFonts w:ascii="Times New Roman" w:hAnsi="Times New Roman" w:cs="Times New Roman"/>
          <w:bCs/>
          <w:iCs/>
          <w:sz w:val="24"/>
          <w:szCs w:val="24"/>
        </w:rPr>
        <w:t xml:space="preserve"> Н.Л. Тема самоосвіти «Використання інноваційних технологій в сучасних умовах розвитку освіти»;</w:t>
      </w:r>
    </w:p>
    <w:p w:rsidR="00114396" w:rsidRPr="00114396" w:rsidRDefault="00114396" w:rsidP="00114396">
      <w:pPr>
        <w:numPr>
          <w:ilvl w:val="0"/>
          <w:numId w:val="1"/>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 xml:space="preserve">вихователя </w:t>
      </w:r>
      <w:proofErr w:type="spellStart"/>
      <w:r w:rsidRPr="00114396">
        <w:rPr>
          <w:rFonts w:ascii="Times New Roman" w:hAnsi="Times New Roman" w:cs="Times New Roman"/>
          <w:bCs/>
          <w:iCs/>
          <w:sz w:val="24"/>
          <w:szCs w:val="24"/>
        </w:rPr>
        <w:t>Касьяненко</w:t>
      </w:r>
      <w:proofErr w:type="spellEnd"/>
      <w:r w:rsidRPr="00114396">
        <w:rPr>
          <w:rFonts w:ascii="Times New Roman" w:hAnsi="Times New Roman" w:cs="Times New Roman"/>
          <w:bCs/>
          <w:iCs/>
          <w:sz w:val="24"/>
          <w:szCs w:val="24"/>
        </w:rPr>
        <w:t xml:space="preserve"> В.О. </w:t>
      </w:r>
      <w:r w:rsidRPr="00114396">
        <w:rPr>
          <w:rFonts w:ascii="Times New Roman" w:hAnsi="Times New Roman" w:cs="Times New Roman"/>
          <w:sz w:val="24"/>
          <w:szCs w:val="24"/>
        </w:rPr>
        <w:t xml:space="preserve">Вона ознайомила з досвідом роботи на тему </w:t>
      </w:r>
      <w:r w:rsidRPr="00114396">
        <w:rPr>
          <w:rFonts w:ascii="Times New Roman" w:hAnsi="Times New Roman" w:cs="Times New Roman"/>
          <w:bCs/>
          <w:iCs/>
          <w:sz w:val="24"/>
          <w:szCs w:val="24"/>
        </w:rPr>
        <w:t xml:space="preserve">«Формування логіко-математичної компетентності та розумових умінь і навичок у дітей дошкільного віку за допомогою Блоків </w:t>
      </w:r>
      <w:proofErr w:type="spellStart"/>
      <w:r w:rsidRPr="00114396">
        <w:rPr>
          <w:rFonts w:ascii="Times New Roman" w:hAnsi="Times New Roman" w:cs="Times New Roman"/>
          <w:bCs/>
          <w:iCs/>
          <w:sz w:val="24"/>
          <w:szCs w:val="24"/>
        </w:rPr>
        <w:t>Д’єнеша</w:t>
      </w:r>
      <w:proofErr w:type="spellEnd"/>
      <w:r w:rsidRPr="00114396">
        <w:rPr>
          <w:rFonts w:ascii="Times New Roman" w:hAnsi="Times New Roman" w:cs="Times New Roman"/>
          <w:bCs/>
          <w:iCs/>
          <w:sz w:val="24"/>
          <w:szCs w:val="24"/>
        </w:rPr>
        <w:t>»</w:t>
      </w:r>
      <w:r w:rsidRPr="00114396">
        <w:rPr>
          <w:rFonts w:ascii="Times New Roman" w:hAnsi="Times New Roman" w:cs="Times New Roman"/>
          <w:sz w:val="24"/>
          <w:szCs w:val="24"/>
        </w:rPr>
        <w:t>;</w:t>
      </w:r>
    </w:p>
    <w:p w:rsidR="00114396" w:rsidRPr="00114396" w:rsidRDefault="00114396" w:rsidP="00114396">
      <w:pPr>
        <w:numPr>
          <w:ilvl w:val="0"/>
          <w:numId w:val="1"/>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lastRenderedPageBreak/>
        <w:t xml:space="preserve">вихователя </w:t>
      </w:r>
      <w:r w:rsidRPr="00114396">
        <w:rPr>
          <w:rFonts w:ascii="Times New Roman" w:hAnsi="Times New Roman" w:cs="Times New Roman"/>
          <w:bCs/>
          <w:iCs/>
          <w:sz w:val="24"/>
          <w:szCs w:val="24"/>
        </w:rPr>
        <w:t>Вертегел О.Г</w:t>
      </w:r>
      <w:r w:rsidRPr="00114396">
        <w:rPr>
          <w:rFonts w:ascii="Times New Roman" w:hAnsi="Times New Roman" w:cs="Times New Roman"/>
          <w:sz w:val="24"/>
          <w:szCs w:val="24"/>
        </w:rPr>
        <w:t xml:space="preserve">, яка працює над темою: </w:t>
      </w:r>
      <w:r w:rsidRPr="00114396">
        <w:rPr>
          <w:rFonts w:ascii="Times New Roman" w:hAnsi="Times New Roman" w:cs="Times New Roman"/>
          <w:bCs/>
          <w:iCs/>
          <w:sz w:val="24"/>
          <w:szCs w:val="24"/>
        </w:rPr>
        <w:t>«Предметно-розвивальне середовище як засіб розвитку дрібної моторики дітей раннього віку».</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Членами атестаційної комісії було відзначено, що:</w:t>
      </w:r>
    </w:p>
    <w:p w:rsidR="00114396" w:rsidRPr="00114396" w:rsidRDefault="00114396" w:rsidP="00114396">
      <w:pPr>
        <w:numPr>
          <w:ilvl w:val="0"/>
          <w:numId w:val="4"/>
        </w:numPr>
        <w:spacing w:after="0" w:line="276" w:lineRule="auto"/>
        <w:contextualSpacing/>
        <w:jc w:val="both"/>
        <w:rPr>
          <w:rFonts w:ascii="Times New Roman" w:hAnsi="Times New Roman" w:cs="Times New Roman"/>
          <w:bCs/>
          <w:iCs/>
          <w:sz w:val="24"/>
          <w:szCs w:val="24"/>
        </w:rPr>
      </w:pPr>
      <w:r w:rsidRPr="00114396">
        <w:rPr>
          <w:rFonts w:ascii="Times New Roman" w:hAnsi="Times New Roman" w:cs="Times New Roman"/>
          <w:sz w:val="24"/>
          <w:szCs w:val="24"/>
        </w:rPr>
        <w:t xml:space="preserve">Вихователь - методист Пархоменко </w:t>
      </w:r>
      <w:r w:rsidRPr="00114396">
        <w:rPr>
          <w:rFonts w:ascii="Times New Roman" w:hAnsi="Times New Roman" w:cs="Times New Roman"/>
          <w:bCs/>
          <w:iCs/>
          <w:sz w:val="24"/>
          <w:szCs w:val="24"/>
        </w:rPr>
        <w:t>Ольга Юріївна має добре розвинені комунікативні та організаторські здібності, цілеспрямованість і працелюбність. За час роботи зарекомендувала себе як творчий, сумлінний, здібний спеціаліст. Постійно здійснює контроль за якістю освітнього процесу, створює ситуацію довіри та успіху. Залучає педагогів до участі у різноманітних фахових конкурсах. Завжди об’єктивно, доброзичливо оцінює працю педагогів, ділиться педагогічним досвідом з колегами. Ольга Юріївна вміє приймати важливі управлінські рішення та нести за них відповідальність. Дотримується в роботі дисципліни, вдало делегує повноваження, розподіляє відповідальність між всіма членами педагогічного колективу в межах своїх повноважень.</w:t>
      </w:r>
      <w:r w:rsidRPr="00114396">
        <w:rPr>
          <w:rFonts w:ascii="Times New Roman" w:hAnsi="Times New Roman" w:cs="Times New Roman"/>
          <w:sz w:val="24"/>
          <w:szCs w:val="24"/>
        </w:rPr>
        <w:t xml:space="preserve"> </w:t>
      </w:r>
      <w:r w:rsidRPr="00114396">
        <w:rPr>
          <w:rFonts w:ascii="Times New Roman" w:hAnsi="Times New Roman" w:cs="Times New Roman"/>
          <w:bCs/>
          <w:iCs/>
          <w:sz w:val="24"/>
          <w:szCs w:val="24"/>
        </w:rPr>
        <w:t xml:space="preserve">Постійно вдосконалює педагогічну майстерність, підвищує фаховий та кваліфікаційний рівень. Є співавтором </w:t>
      </w:r>
      <w:proofErr w:type="spellStart"/>
      <w:r w:rsidRPr="00114396">
        <w:rPr>
          <w:rFonts w:ascii="Times New Roman" w:hAnsi="Times New Roman" w:cs="Times New Roman"/>
          <w:bCs/>
          <w:iCs/>
          <w:sz w:val="24"/>
          <w:szCs w:val="24"/>
        </w:rPr>
        <w:t>досвідів</w:t>
      </w:r>
      <w:proofErr w:type="spellEnd"/>
      <w:r w:rsidRPr="00114396">
        <w:rPr>
          <w:rFonts w:ascii="Times New Roman" w:hAnsi="Times New Roman" w:cs="Times New Roman"/>
          <w:bCs/>
          <w:iCs/>
          <w:sz w:val="24"/>
          <w:szCs w:val="24"/>
        </w:rPr>
        <w:t xml:space="preserve"> роботи педагогічного колективу школи, які займають призові місця у фахових виставках та конкурсах. Користується повагою серед колег, здобувачів освіти, батьків.</w:t>
      </w:r>
    </w:p>
    <w:p w:rsidR="00114396" w:rsidRPr="00114396" w:rsidRDefault="00114396" w:rsidP="00114396">
      <w:pPr>
        <w:numPr>
          <w:ilvl w:val="0"/>
          <w:numId w:val="4"/>
        </w:numPr>
        <w:spacing w:line="276" w:lineRule="auto"/>
        <w:contextualSpacing/>
        <w:jc w:val="both"/>
        <w:rPr>
          <w:rFonts w:ascii="Times New Roman" w:hAnsi="Times New Roman" w:cs="Times New Roman"/>
          <w:bCs/>
          <w:iCs/>
          <w:sz w:val="24"/>
          <w:szCs w:val="24"/>
        </w:rPr>
      </w:pPr>
      <w:r w:rsidRPr="00114396">
        <w:rPr>
          <w:rFonts w:ascii="Times New Roman" w:hAnsi="Times New Roman" w:cs="Times New Roman"/>
          <w:bCs/>
          <w:iCs/>
          <w:sz w:val="24"/>
          <w:szCs w:val="24"/>
        </w:rPr>
        <w:t xml:space="preserve">Вчитель англійської мови </w:t>
      </w:r>
      <w:r w:rsidRPr="00114396">
        <w:rPr>
          <w:rFonts w:ascii="Times New Roman" w:hAnsi="Times New Roman" w:cs="Times New Roman"/>
          <w:bCs/>
          <w:iCs/>
          <w:sz w:val="24"/>
          <w:szCs w:val="24"/>
          <w:lang w:val="ru-RU"/>
        </w:rPr>
        <w:t xml:space="preserve">Лисенко </w:t>
      </w:r>
      <w:r w:rsidRPr="00114396">
        <w:rPr>
          <w:rFonts w:ascii="Times New Roman" w:hAnsi="Times New Roman" w:cs="Times New Roman"/>
          <w:bCs/>
          <w:iCs/>
          <w:sz w:val="24"/>
          <w:szCs w:val="24"/>
        </w:rPr>
        <w:t xml:space="preserve">Юлія Григорівна зарекомендувала себе як творчий, креативний, вмотивований педагог. Володіє і вміло використовує інноваційні технології та новітні методики НУШ в освітньому та виховному процесі, що сприяє набуття життєвих компетентностей молодших школярів. Уроки проходять відповідно до вимог Державного стандарту початкової загальної освіти. Лисенко Ю.Г. розробляє і використовує різнорівневі завдання. Уроки проходять цікаво, доброзичливо, </w:t>
      </w:r>
      <w:proofErr w:type="spellStart"/>
      <w:r w:rsidRPr="00114396">
        <w:rPr>
          <w:rFonts w:ascii="Times New Roman" w:hAnsi="Times New Roman" w:cs="Times New Roman"/>
          <w:bCs/>
          <w:iCs/>
          <w:sz w:val="24"/>
          <w:szCs w:val="24"/>
        </w:rPr>
        <w:t>емоційно</w:t>
      </w:r>
      <w:proofErr w:type="spellEnd"/>
      <w:r w:rsidRPr="00114396">
        <w:rPr>
          <w:rFonts w:ascii="Times New Roman" w:hAnsi="Times New Roman" w:cs="Times New Roman"/>
          <w:bCs/>
          <w:iCs/>
          <w:sz w:val="24"/>
          <w:szCs w:val="24"/>
        </w:rPr>
        <w:t xml:space="preserve">, впроваджує нестандартні форми уроків, є активним учасником </w:t>
      </w:r>
      <w:proofErr w:type="spellStart"/>
      <w:r w:rsidRPr="00114396">
        <w:rPr>
          <w:rFonts w:ascii="Times New Roman" w:hAnsi="Times New Roman" w:cs="Times New Roman"/>
          <w:bCs/>
          <w:iCs/>
          <w:sz w:val="24"/>
          <w:szCs w:val="24"/>
        </w:rPr>
        <w:t>всеосвітніх</w:t>
      </w:r>
      <w:proofErr w:type="spellEnd"/>
      <w:r w:rsidRPr="00114396">
        <w:rPr>
          <w:rFonts w:ascii="Times New Roman" w:hAnsi="Times New Roman" w:cs="Times New Roman"/>
          <w:bCs/>
          <w:iCs/>
          <w:sz w:val="24"/>
          <w:szCs w:val="24"/>
        </w:rPr>
        <w:t xml:space="preserve"> проектів, </w:t>
      </w:r>
      <w:proofErr w:type="spellStart"/>
      <w:r w:rsidRPr="00114396">
        <w:rPr>
          <w:rFonts w:ascii="Times New Roman" w:hAnsi="Times New Roman" w:cs="Times New Roman"/>
          <w:bCs/>
          <w:iCs/>
          <w:sz w:val="24"/>
          <w:szCs w:val="24"/>
        </w:rPr>
        <w:t>вебінарів</w:t>
      </w:r>
      <w:proofErr w:type="spellEnd"/>
      <w:r w:rsidRPr="00114396">
        <w:rPr>
          <w:rFonts w:ascii="Times New Roman" w:hAnsi="Times New Roman" w:cs="Times New Roman"/>
          <w:bCs/>
          <w:iCs/>
          <w:sz w:val="24"/>
          <w:szCs w:val="24"/>
        </w:rPr>
        <w:t>, методичних об’єднань, конкурсів.</w:t>
      </w:r>
    </w:p>
    <w:p w:rsidR="00114396" w:rsidRPr="00114396" w:rsidRDefault="00114396" w:rsidP="00114396">
      <w:pPr>
        <w:numPr>
          <w:ilvl w:val="0"/>
          <w:numId w:val="4"/>
        </w:numPr>
        <w:spacing w:after="0" w:line="276" w:lineRule="auto"/>
        <w:contextualSpacing/>
        <w:jc w:val="both"/>
        <w:rPr>
          <w:rFonts w:ascii="Times New Roman" w:hAnsi="Times New Roman" w:cs="Times New Roman"/>
          <w:bCs/>
          <w:iCs/>
          <w:sz w:val="24"/>
          <w:szCs w:val="24"/>
        </w:rPr>
      </w:pPr>
      <w:r w:rsidRPr="00114396">
        <w:rPr>
          <w:rFonts w:ascii="Times New Roman" w:hAnsi="Times New Roman" w:cs="Times New Roman"/>
          <w:bCs/>
          <w:iCs/>
          <w:sz w:val="24"/>
          <w:szCs w:val="24"/>
        </w:rPr>
        <w:t xml:space="preserve">Вихователь Рубан Любов Володимирівна </w:t>
      </w:r>
      <w:proofErr w:type="spellStart"/>
      <w:r w:rsidRPr="00114396">
        <w:rPr>
          <w:rFonts w:ascii="Times New Roman" w:hAnsi="Times New Roman" w:cs="Times New Roman"/>
          <w:bCs/>
          <w:iCs/>
          <w:sz w:val="24"/>
          <w:szCs w:val="24"/>
        </w:rPr>
        <w:t>грамотно</w:t>
      </w:r>
      <w:proofErr w:type="spellEnd"/>
      <w:r w:rsidRPr="00114396">
        <w:rPr>
          <w:rFonts w:ascii="Times New Roman" w:hAnsi="Times New Roman" w:cs="Times New Roman"/>
          <w:bCs/>
          <w:iCs/>
          <w:sz w:val="24"/>
          <w:szCs w:val="24"/>
        </w:rPr>
        <w:t xml:space="preserve"> організовує освітній процес, із дотриманням вимог Базового компонента дошкільної освіти й чинних програм та з урахуванням психологічних, фізіологічних, індивідуальних й вікових особливостей розвитку дітей. Особливу увагу приділяє одному з важливих напрямків патріотичного виховання – це прилучення дітей до народознавства через вивчення культури, звичаїв рідного народу. Педагог розробляє і активно впроваджує інтерактивні методи роботи під час дистанційної форми роботи. Має достатній рівень професіоналізму, використовує сучасні форми навчання через </w:t>
      </w:r>
      <w:proofErr w:type="spellStart"/>
      <w:r w:rsidRPr="00114396">
        <w:rPr>
          <w:rFonts w:ascii="Times New Roman" w:hAnsi="Times New Roman" w:cs="Times New Roman"/>
          <w:bCs/>
          <w:iCs/>
          <w:sz w:val="24"/>
          <w:szCs w:val="24"/>
        </w:rPr>
        <w:t>Падлет</w:t>
      </w:r>
      <w:proofErr w:type="spellEnd"/>
      <w:r w:rsidRPr="00114396">
        <w:rPr>
          <w:rFonts w:ascii="Times New Roman" w:hAnsi="Times New Roman" w:cs="Times New Roman"/>
          <w:bCs/>
          <w:iCs/>
          <w:sz w:val="24"/>
          <w:szCs w:val="24"/>
        </w:rPr>
        <w:t xml:space="preserve"> дошку. Любов Володимирівна має високий рівень культури, користується повагою колег, вихованців та батьків.</w:t>
      </w:r>
    </w:p>
    <w:p w:rsidR="00114396" w:rsidRPr="00114396" w:rsidRDefault="00114396" w:rsidP="00114396">
      <w:pPr>
        <w:numPr>
          <w:ilvl w:val="0"/>
          <w:numId w:val="4"/>
        </w:numPr>
        <w:spacing w:after="0" w:line="276" w:lineRule="auto"/>
        <w:contextualSpacing/>
        <w:jc w:val="both"/>
        <w:rPr>
          <w:rFonts w:ascii="Times New Roman" w:hAnsi="Times New Roman" w:cs="Times New Roman"/>
          <w:bCs/>
          <w:iCs/>
          <w:sz w:val="24"/>
          <w:szCs w:val="24"/>
        </w:rPr>
      </w:pPr>
      <w:r w:rsidRPr="00114396">
        <w:rPr>
          <w:rFonts w:ascii="Times New Roman" w:hAnsi="Times New Roman" w:cs="Times New Roman"/>
          <w:bCs/>
          <w:iCs/>
          <w:sz w:val="24"/>
          <w:szCs w:val="24"/>
        </w:rPr>
        <w:t>Вчитель початкових класів</w:t>
      </w:r>
      <w:r w:rsidRPr="00114396">
        <w:rPr>
          <w:rFonts w:ascii="Times New Roman" w:hAnsi="Times New Roman" w:cs="Times New Roman"/>
          <w:sz w:val="24"/>
          <w:szCs w:val="24"/>
        </w:rPr>
        <w:t xml:space="preserve"> </w:t>
      </w:r>
      <w:proofErr w:type="spellStart"/>
      <w:r w:rsidRPr="00114396">
        <w:rPr>
          <w:rFonts w:ascii="Times New Roman" w:hAnsi="Times New Roman" w:cs="Times New Roman"/>
          <w:bCs/>
          <w:iCs/>
          <w:sz w:val="24"/>
          <w:szCs w:val="24"/>
        </w:rPr>
        <w:t>Бурцева</w:t>
      </w:r>
      <w:proofErr w:type="spellEnd"/>
      <w:r w:rsidRPr="00114396">
        <w:rPr>
          <w:rFonts w:ascii="Times New Roman" w:hAnsi="Times New Roman" w:cs="Times New Roman"/>
          <w:bCs/>
          <w:iCs/>
          <w:sz w:val="24"/>
          <w:szCs w:val="24"/>
        </w:rPr>
        <w:t xml:space="preserve"> Наталія Леонідівна творчий педагог, шукає нові сучасні форми, методи і прийоми навчання. Постійно вдосконалює методику викладання. Значну увагу приділяє розвитку творчих здібностей учнів. На </w:t>
      </w:r>
      <w:proofErr w:type="spellStart"/>
      <w:r w:rsidRPr="00114396">
        <w:rPr>
          <w:rFonts w:ascii="Times New Roman" w:hAnsi="Times New Roman" w:cs="Times New Roman"/>
          <w:bCs/>
          <w:iCs/>
          <w:sz w:val="24"/>
          <w:szCs w:val="24"/>
        </w:rPr>
        <w:t>уроках</w:t>
      </w:r>
      <w:proofErr w:type="spellEnd"/>
      <w:r w:rsidRPr="00114396">
        <w:rPr>
          <w:rFonts w:ascii="Times New Roman" w:hAnsi="Times New Roman" w:cs="Times New Roman"/>
          <w:bCs/>
          <w:iCs/>
          <w:sz w:val="24"/>
          <w:szCs w:val="24"/>
        </w:rPr>
        <w:t xml:space="preserve"> вміло створює проблемні ситуації, ситуації успіху. Здійснює диференційований підхід до навчання, забезпечує самостійне мислення учнів під час виконання різноманітних завдань, розвиває навики самостійної роботи, враховує вікові та індивідуальні особливості учнів. Постійно поповнює свої знання, підвищує фаховий рівень, використовує кращі надбання педагогіки, передовий досвід колег. Виступає з доповідями, проводить відкриті уроки. </w:t>
      </w:r>
    </w:p>
    <w:p w:rsidR="00114396" w:rsidRPr="00114396" w:rsidRDefault="00114396" w:rsidP="00114396">
      <w:pPr>
        <w:numPr>
          <w:ilvl w:val="0"/>
          <w:numId w:val="4"/>
        </w:numPr>
        <w:spacing w:after="0" w:line="276" w:lineRule="auto"/>
        <w:contextualSpacing/>
        <w:jc w:val="both"/>
        <w:rPr>
          <w:rFonts w:ascii="Times New Roman" w:hAnsi="Times New Roman" w:cs="Times New Roman"/>
          <w:bCs/>
          <w:iCs/>
          <w:sz w:val="24"/>
          <w:szCs w:val="24"/>
        </w:rPr>
      </w:pPr>
      <w:r w:rsidRPr="00114396">
        <w:rPr>
          <w:rFonts w:ascii="Times New Roman" w:hAnsi="Times New Roman" w:cs="Times New Roman"/>
          <w:bCs/>
          <w:iCs/>
          <w:sz w:val="24"/>
          <w:szCs w:val="24"/>
        </w:rPr>
        <w:t xml:space="preserve">Вихователь </w:t>
      </w:r>
      <w:proofErr w:type="spellStart"/>
      <w:r w:rsidRPr="00114396">
        <w:rPr>
          <w:rFonts w:ascii="Times New Roman" w:hAnsi="Times New Roman" w:cs="Times New Roman"/>
          <w:bCs/>
          <w:iCs/>
          <w:sz w:val="24"/>
          <w:szCs w:val="24"/>
        </w:rPr>
        <w:t>Касьяненко</w:t>
      </w:r>
      <w:proofErr w:type="spellEnd"/>
      <w:r w:rsidRPr="00114396">
        <w:rPr>
          <w:rFonts w:ascii="Times New Roman" w:hAnsi="Times New Roman" w:cs="Times New Roman"/>
          <w:bCs/>
          <w:iCs/>
          <w:sz w:val="24"/>
          <w:szCs w:val="24"/>
        </w:rPr>
        <w:t xml:space="preserve"> Віра Олексіївна - педагог з високим творчим потенціалом, має хорошу теоретичну підготовку, успішно застосовує у своїй професійній </w:t>
      </w:r>
      <w:r w:rsidRPr="00114396">
        <w:rPr>
          <w:rFonts w:ascii="Times New Roman" w:hAnsi="Times New Roman" w:cs="Times New Roman"/>
          <w:bCs/>
          <w:iCs/>
          <w:sz w:val="24"/>
          <w:szCs w:val="24"/>
        </w:rPr>
        <w:lastRenderedPageBreak/>
        <w:t>діяльності сучасні освітні методики. На належному рівні володіє ІКТ. Педагогом накопичено, розроблено та систематизовано велику кількість вправ, ігор, конспектів занять для роботи з дітьми в дистанційному форматі.</w:t>
      </w:r>
    </w:p>
    <w:p w:rsidR="00114396" w:rsidRPr="00114396" w:rsidRDefault="00114396" w:rsidP="00114396">
      <w:pPr>
        <w:numPr>
          <w:ilvl w:val="0"/>
          <w:numId w:val="4"/>
        </w:numPr>
        <w:spacing w:after="0" w:line="276" w:lineRule="auto"/>
        <w:contextualSpacing/>
        <w:jc w:val="both"/>
        <w:rPr>
          <w:rFonts w:ascii="Times New Roman" w:hAnsi="Times New Roman" w:cs="Times New Roman"/>
          <w:bCs/>
          <w:iCs/>
          <w:sz w:val="24"/>
          <w:szCs w:val="24"/>
          <w:lang w:val="ru-RU"/>
        </w:rPr>
      </w:pPr>
      <w:r w:rsidRPr="00114396">
        <w:rPr>
          <w:rFonts w:ascii="Times New Roman" w:hAnsi="Times New Roman" w:cs="Times New Roman"/>
          <w:bCs/>
          <w:iCs/>
          <w:sz w:val="24"/>
          <w:szCs w:val="24"/>
        </w:rPr>
        <w:t>Вихователь</w:t>
      </w:r>
      <w:r w:rsidRPr="00114396">
        <w:rPr>
          <w:rFonts w:ascii="Times New Roman" w:hAnsi="Times New Roman" w:cs="Times New Roman"/>
          <w:sz w:val="24"/>
          <w:szCs w:val="24"/>
        </w:rPr>
        <w:t xml:space="preserve"> </w:t>
      </w:r>
      <w:r w:rsidRPr="00114396">
        <w:rPr>
          <w:rFonts w:ascii="Times New Roman" w:hAnsi="Times New Roman" w:cs="Times New Roman"/>
          <w:bCs/>
          <w:iCs/>
          <w:sz w:val="24"/>
          <w:szCs w:val="24"/>
        </w:rPr>
        <w:t>Вертегел Олена Григорівна має великий досвід роботи та добре володіє прийомами та методами роботи з дітьми раннього віку. Добре знає вікові та психологічні особливості розвитку малюків. Педагогом розроблено в достатній кількості теоретичний та практичний матеріал (д/ігри, роздатковий матеріал для груповій та індивідуальної роботи). Співпрацює з педагогами, батьками дітей, залучає їх до життя групи, проводить цікаві батьківські збори. Бере активну участь у заходах школи. Постійно підвищує свій професійний рівень, педагогічну майстерність, рівень загальної культури.</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Протягом 2023-2024 н.р. в ЗПШ «Еврика» атестовано 6 педагогів. Аналіз атестації в цьому році в порівнянні з минулими роками показав, що наслідки атестації стабільні.</w:t>
      </w:r>
    </w:p>
    <w:p w:rsidR="00114396" w:rsidRPr="00114396" w:rsidRDefault="00114396" w:rsidP="00114396">
      <w:pPr>
        <w:spacing w:after="0" w:line="276" w:lineRule="auto"/>
        <w:ind w:firstLine="360"/>
        <w:jc w:val="both"/>
        <w:rPr>
          <w:rFonts w:ascii="Times New Roman" w:hAnsi="Times New Roman" w:cs="Times New Roman"/>
          <w:sz w:val="24"/>
          <w:szCs w:val="24"/>
        </w:rPr>
      </w:pPr>
      <w:r w:rsidRPr="00114396">
        <w:rPr>
          <w:rFonts w:ascii="Times New Roman" w:hAnsi="Times New Roman" w:cs="Times New Roman"/>
          <w:sz w:val="24"/>
          <w:szCs w:val="24"/>
        </w:rPr>
        <w:t>За результатами атестації 2023 – 202</w:t>
      </w:r>
      <w:r w:rsidRPr="00114396">
        <w:rPr>
          <w:rFonts w:ascii="Times New Roman" w:hAnsi="Times New Roman" w:cs="Times New Roman"/>
          <w:sz w:val="24"/>
          <w:szCs w:val="24"/>
          <w:lang w:val="ru-RU"/>
        </w:rPr>
        <w:t>4</w:t>
      </w:r>
      <w:r w:rsidRPr="00114396">
        <w:rPr>
          <w:rFonts w:ascii="Times New Roman" w:hAnsi="Times New Roman" w:cs="Times New Roman"/>
          <w:sz w:val="24"/>
          <w:szCs w:val="24"/>
        </w:rPr>
        <w:t xml:space="preserve"> н. р.:</w:t>
      </w:r>
    </w:p>
    <w:p w:rsidR="00114396" w:rsidRPr="00114396" w:rsidRDefault="00114396" w:rsidP="00114396">
      <w:pPr>
        <w:numPr>
          <w:ilvl w:val="0"/>
          <w:numId w:val="3"/>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присвоєно кваліфікаційну категорію «спеціаліст» - 2 педагогам (9%);</w:t>
      </w:r>
    </w:p>
    <w:p w:rsidR="00114396" w:rsidRPr="00114396" w:rsidRDefault="00114396" w:rsidP="00114396">
      <w:pPr>
        <w:numPr>
          <w:ilvl w:val="0"/>
          <w:numId w:val="3"/>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присвоєно кваліфікаційну категорію «спеціаліст другої категорії» - 1 педагогу (4,5%);</w:t>
      </w:r>
    </w:p>
    <w:p w:rsidR="00114396" w:rsidRPr="00114396" w:rsidRDefault="00114396" w:rsidP="00114396">
      <w:pPr>
        <w:numPr>
          <w:ilvl w:val="0"/>
          <w:numId w:val="3"/>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відповідає раніше присвоєній кваліфікаційній категорії «спеціаліст вищої категорії» -     3 педагога (14%);</w:t>
      </w:r>
    </w:p>
    <w:p w:rsidR="00114396" w:rsidRPr="00114396" w:rsidRDefault="00114396" w:rsidP="00114396">
      <w:pPr>
        <w:numPr>
          <w:ilvl w:val="0"/>
          <w:numId w:val="3"/>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присвоєно педагогічне звання «старший вихователь</w:t>
      </w:r>
      <w:r w:rsidRPr="00114396">
        <w:rPr>
          <w:rFonts w:ascii="Times New Roman" w:hAnsi="Times New Roman" w:cs="Times New Roman"/>
          <w:sz w:val="24"/>
          <w:szCs w:val="24"/>
          <w:lang w:val="ru-RU"/>
        </w:rPr>
        <w:t xml:space="preserve">» </w:t>
      </w:r>
      <w:r w:rsidRPr="00114396">
        <w:rPr>
          <w:rFonts w:ascii="Times New Roman" w:hAnsi="Times New Roman" w:cs="Times New Roman"/>
          <w:sz w:val="24"/>
          <w:szCs w:val="24"/>
        </w:rPr>
        <w:t>- 1 педагогу (4,5%);</w:t>
      </w:r>
    </w:p>
    <w:p w:rsidR="00114396" w:rsidRPr="00114396" w:rsidRDefault="00114396" w:rsidP="00114396">
      <w:pPr>
        <w:numPr>
          <w:ilvl w:val="0"/>
          <w:numId w:val="3"/>
        </w:num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присвоєно педагогічне звання «старший вчитель</w:t>
      </w:r>
      <w:r w:rsidRPr="00114396">
        <w:rPr>
          <w:rFonts w:ascii="Times New Roman" w:hAnsi="Times New Roman" w:cs="Times New Roman"/>
          <w:sz w:val="24"/>
          <w:szCs w:val="24"/>
          <w:lang w:val="ru-RU"/>
        </w:rPr>
        <w:t xml:space="preserve">» </w:t>
      </w:r>
      <w:r w:rsidRPr="00114396">
        <w:rPr>
          <w:rFonts w:ascii="Times New Roman" w:hAnsi="Times New Roman" w:cs="Times New Roman"/>
          <w:sz w:val="24"/>
          <w:szCs w:val="24"/>
        </w:rPr>
        <w:t>- 1 педагогу (4,5%).</w:t>
      </w:r>
    </w:p>
    <w:p w:rsidR="00114396" w:rsidRPr="00114396" w:rsidRDefault="00114396" w:rsidP="00114396">
      <w:pPr>
        <w:spacing w:after="0" w:line="276" w:lineRule="auto"/>
        <w:ind w:left="89" w:firstLine="360"/>
        <w:jc w:val="both"/>
        <w:rPr>
          <w:rFonts w:ascii="Times New Roman" w:hAnsi="Times New Roman" w:cs="Times New Roman"/>
          <w:sz w:val="24"/>
          <w:szCs w:val="24"/>
        </w:rPr>
      </w:pPr>
      <w:r w:rsidRPr="00114396">
        <w:rPr>
          <w:rFonts w:ascii="Times New Roman" w:hAnsi="Times New Roman" w:cs="Times New Roman"/>
          <w:sz w:val="24"/>
          <w:szCs w:val="24"/>
        </w:rPr>
        <w:t>Під час атестації головна увага приділялась здійсненню атестації на основі комплексної оцінки рівня педагогічної майстерності, результативності педагогічної діяльності, загальної культури педагогів. З метою реалізації принципів демократизму, колегіальності та всебічної оцінки роботи педагогів враховувалась думка колег по роботі за критеріями: відношення до своєї праці, суспільна активність, прагнення до самоосвіти, відповідальність.</w:t>
      </w:r>
    </w:p>
    <w:p w:rsidR="00114396" w:rsidRPr="00114396" w:rsidRDefault="00114396" w:rsidP="00114396">
      <w:pPr>
        <w:spacing w:after="0" w:line="276" w:lineRule="auto"/>
        <w:jc w:val="both"/>
        <w:rPr>
          <w:rFonts w:ascii="Times New Roman" w:hAnsi="Times New Roman" w:cs="Times New Roman"/>
          <w:sz w:val="24"/>
          <w:szCs w:val="24"/>
        </w:rPr>
      </w:pPr>
      <w:r w:rsidRPr="00114396">
        <w:rPr>
          <w:rFonts w:ascii="Times New Roman" w:hAnsi="Times New Roman" w:cs="Times New Roman"/>
          <w:sz w:val="24"/>
          <w:szCs w:val="24"/>
        </w:rPr>
        <w:tab/>
        <w:t>Сумісна діяльність адміністрації, педагогічного колективу виявила, що педагоги володіють знаннями щодо організації і планування освітнього процесу, прагнуть до підвищення психолого-педагогічної та методичної компетентності.</w:t>
      </w:r>
    </w:p>
    <w:p w:rsidR="00114396" w:rsidRPr="00114396" w:rsidRDefault="00114396" w:rsidP="00114396">
      <w:pPr>
        <w:spacing w:after="0" w:line="240" w:lineRule="auto"/>
        <w:ind w:firstLine="708"/>
        <w:jc w:val="both"/>
        <w:rPr>
          <w:rFonts w:ascii="Times New Roman" w:hAnsi="Times New Roman"/>
          <w:iCs/>
          <w:sz w:val="24"/>
          <w:szCs w:val="24"/>
        </w:rPr>
      </w:pPr>
      <w:r w:rsidRPr="00114396">
        <w:rPr>
          <w:rFonts w:ascii="Times New Roman" w:hAnsi="Times New Roman" w:cs="Times New Roman"/>
          <w:sz w:val="24"/>
          <w:szCs w:val="24"/>
        </w:rPr>
        <w:t>Станом на 01.04.2024 року педагоги (22 працюючих педагогічних працівника) розподіляються</w:t>
      </w:r>
      <w:r w:rsidRPr="00114396">
        <w:rPr>
          <w:rFonts w:ascii="Times New Roman" w:hAnsi="Times New Roman"/>
          <w:iCs/>
          <w:sz w:val="24"/>
          <w:szCs w:val="24"/>
        </w:rPr>
        <w:t xml:space="preserve"> за тарифними розрядами та кваліфікаційними категоріями:</w:t>
      </w:r>
    </w:p>
    <w:p w:rsidR="00114396" w:rsidRPr="00114396" w:rsidRDefault="00114396" w:rsidP="00114396">
      <w:pPr>
        <w:spacing w:after="0" w:line="276" w:lineRule="auto"/>
        <w:jc w:val="both"/>
        <w:rPr>
          <w:rFonts w:ascii="Times New Roman" w:hAnsi="Times New Roman" w:cs="Times New Roman"/>
          <w:sz w:val="24"/>
          <w:szCs w:val="24"/>
        </w:rPr>
      </w:pP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9 тарифний розряд - 1 / 4,5</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cs="Times New Roman"/>
          <w:iCs/>
          <w:sz w:val="24"/>
          <w:szCs w:val="24"/>
        </w:rPr>
        <w:t>10 тарифний розряд - 1 / 4,5</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11 тарифний розряд - 7 / 32</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 xml:space="preserve">«Спеціаліст» - 2 / 9 </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«Спеціаліст II категорії» - 2 / 9</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«Спеціаліст I категорії» - 2 / 9</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«Спеціаліст вищої категорії» - 7 / 32</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iCs/>
          <w:sz w:val="24"/>
          <w:szCs w:val="24"/>
        </w:rPr>
        <w:t>Педагоги, які мають педагогічне звання «Вихователь - методист» - 5 / 23</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cs="Times New Roman"/>
          <w:iCs/>
          <w:sz w:val="24"/>
          <w:szCs w:val="24"/>
        </w:rPr>
        <w:t>Педагоги, які мають педагогічне звання «Старший вихователь» - 1 / 4,5</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cs="Times New Roman"/>
          <w:iCs/>
          <w:sz w:val="24"/>
          <w:szCs w:val="24"/>
        </w:rPr>
        <w:t>Педагоги, які мають педагогічне звання «Старший вчитель» - 1 / 4,5</w:t>
      </w:r>
      <w:r w:rsidRPr="00114396">
        <w:rPr>
          <w:rFonts w:ascii="Times New Roman" w:hAnsi="Times New Roman" w:cs="Times New Roman"/>
          <w:sz w:val="24"/>
          <w:szCs w:val="24"/>
          <w:lang w:val="ru-RU"/>
        </w:rPr>
        <w:t>%</w:t>
      </w:r>
    </w:p>
    <w:p w:rsidR="00114396" w:rsidRPr="00114396" w:rsidRDefault="00114396" w:rsidP="00114396">
      <w:pPr>
        <w:numPr>
          <w:ilvl w:val="0"/>
          <w:numId w:val="2"/>
        </w:numPr>
        <w:tabs>
          <w:tab w:val="clear" w:pos="360"/>
          <w:tab w:val="num" w:pos="1069"/>
        </w:tabs>
        <w:spacing w:after="0" w:line="276" w:lineRule="auto"/>
        <w:jc w:val="both"/>
        <w:rPr>
          <w:rFonts w:ascii="Times New Roman" w:hAnsi="Times New Roman" w:cs="Times New Roman"/>
          <w:sz w:val="24"/>
          <w:szCs w:val="24"/>
        </w:rPr>
      </w:pPr>
      <w:r w:rsidRPr="00114396">
        <w:rPr>
          <w:rFonts w:ascii="Times New Roman" w:hAnsi="Times New Roman" w:cs="Times New Roman"/>
          <w:iCs/>
          <w:sz w:val="24"/>
          <w:szCs w:val="24"/>
        </w:rPr>
        <w:t>Педагоги, які мають педагогічне звання «Вчитель - методист» - 1 / 4,5</w:t>
      </w:r>
      <w:r w:rsidRPr="00114396">
        <w:rPr>
          <w:rFonts w:ascii="Times New Roman" w:hAnsi="Times New Roman" w:cs="Times New Roman"/>
          <w:sz w:val="24"/>
          <w:szCs w:val="24"/>
          <w:lang w:val="ru-RU"/>
        </w:rPr>
        <w:t>%</w:t>
      </w:r>
    </w:p>
    <w:p w:rsidR="00114396" w:rsidRPr="00135DD6" w:rsidRDefault="00114396" w:rsidP="00114396">
      <w:pPr>
        <w:rPr>
          <w:rFonts w:ascii="Times New Roman" w:hAnsi="Times New Roman" w:cs="Times New Roman"/>
          <w:b/>
          <w:sz w:val="28"/>
          <w:szCs w:val="28"/>
        </w:rPr>
      </w:pPr>
      <w:bookmarkStart w:id="0" w:name="_GoBack"/>
      <w:bookmarkEnd w:id="0"/>
    </w:p>
    <w:sectPr w:rsidR="00114396" w:rsidRPr="00135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11BBF"/>
    <w:multiLevelType w:val="hybridMultilevel"/>
    <w:tmpl w:val="D0468CD0"/>
    <w:lvl w:ilvl="0" w:tplc="00D2C930">
      <w:start w:val="10"/>
      <w:numFmt w:val="bullet"/>
      <w:lvlText w:val="-"/>
      <w:lvlJc w:val="left"/>
      <w:pPr>
        <w:ind w:left="449" w:hanging="360"/>
      </w:pPr>
      <w:rPr>
        <w:rFonts w:ascii="Times New Roman" w:eastAsia="Times New Roman" w:hAnsi="Times New Roman" w:hint="default"/>
      </w:rPr>
    </w:lvl>
    <w:lvl w:ilvl="1" w:tplc="04190003" w:tentative="1">
      <w:start w:val="1"/>
      <w:numFmt w:val="bullet"/>
      <w:lvlText w:val="o"/>
      <w:lvlJc w:val="left"/>
      <w:pPr>
        <w:ind w:left="1169" w:hanging="360"/>
      </w:pPr>
      <w:rPr>
        <w:rFonts w:ascii="Courier New" w:hAnsi="Courier New" w:hint="default"/>
      </w:rPr>
    </w:lvl>
    <w:lvl w:ilvl="2" w:tplc="04190005" w:tentative="1">
      <w:start w:val="1"/>
      <w:numFmt w:val="bullet"/>
      <w:lvlText w:val=""/>
      <w:lvlJc w:val="left"/>
      <w:pPr>
        <w:ind w:left="1889" w:hanging="360"/>
      </w:pPr>
      <w:rPr>
        <w:rFonts w:ascii="Wingdings" w:hAnsi="Wingdings" w:hint="default"/>
      </w:rPr>
    </w:lvl>
    <w:lvl w:ilvl="3" w:tplc="04190001" w:tentative="1">
      <w:start w:val="1"/>
      <w:numFmt w:val="bullet"/>
      <w:lvlText w:val=""/>
      <w:lvlJc w:val="left"/>
      <w:pPr>
        <w:ind w:left="2609" w:hanging="360"/>
      </w:pPr>
      <w:rPr>
        <w:rFonts w:ascii="Symbol" w:hAnsi="Symbol" w:hint="default"/>
      </w:rPr>
    </w:lvl>
    <w:lvl w:ilvl="4" w:tplc="04190003" w:tentative="1">
      <w:start w:val="1"/>
      <w:numFmt w:val="bullet"/>
      <w:lvlText w:val="o"/>
      <w:lvlJc w:val="left"/>
      <w:pPr>
        <w:ind w:left="3329" w:hanging="360"/>
      </w:pPr>
      <w:rPr>
        <w:rFonts w:ascii="Courier New" w:hAnsi="Courier New" w:hint="default"/>
      </w:rPr>
    </w:lvl>
    <w:lvl w:ilvl="5" w:tplc="04190005" w:tentative="1">
      <w:start w:val="1"/>
      <w:numFmt w:val="bullet"/>
      <w:lvlText w:val=""/>
      <w:lvlJc w:val="left"/>
      <w:pPr>
        <w:ind w:left="4049" w:hanging="360"/>
      </w:pPr>
      <w:rPr>
        <w:rFonts w:ascii="Wingdings" w:hAnsi="Wingdings" w:hint="default"/>
      </w:rPr>
    </w:lvl>
    <w:lvl w:ilvl="6" w:tplc="04190001" w:tentative="1">
      <w:start w:val="1"/>
      <w:numFmt w:val="bullet"/>
      <w:lvlText w:val=""/>
      <w:lvlJc w:val="left"/>
      <w:pPr>
        <w:ind w:left="4769" w:hanging="360"/>
      </w:pPr>
      <w:rPr>
        <w:rFonts w:ascii="Symbol" w:hAnsi="Symbol" w:hint="default"/>
      </w:rPr>
    </w:lvl>
    <w:lvl w:ilvl="7" w:tplc="04190003" w:tentative="1">
      <w:start w:val="1"/>
      <w:numFmt w:val="bullet"/>
      <w:lvlText w:val="o"/>
      <w:lvlJc w:val="left"/>
      <w:pPr>
        <w:ind w:left="5489" w:hanging="360"/>
      </w:pPr>
      <w:rPr>
        <w:rFonts w:ascii="Courier New" w:hAnsi="Courier New" w:hint="default"/>
      </w:rPr>
    </w:lvl>
    <w:lvl w:ilvl="8" w:tplc="04190005" w:tentative="1">
      <w:start w:val="1"/>
      <w:numFmt w:val="bullet"/>
      <w:lvlText w:val=""/>
      <w:lvlJc w:val="left"/>
      <w:pPr>
        <w:ind w:left="6209" w:hanging="360"/>
      </w:pPr>
      <w:rPr>
        <w:rFonts w:ascii="Wingdings" w:hAnsi="Wingdings" w:hint="default"/>
      </w:rPr>
    </w:lvl>
  </w:abstractNum>
  <w:abstractNum w:abstractNumId="1">
    <w:nsid w:val="35292DAC"/>
    <w:multiLevelType w:val="singleLevel"/>
    <w:tmpl w:val="EF90E6BA"/>
    <w:lvl w:ilvl="0">
      <w:numFmt w:val="bullet"/>
      <w:lvlText w:val="-"/>
      <w:lvlJc w:val="left"/>
      <w:pPr>
        <w:tabs>
          <w:tab w:val="num" w:pos="360"/>
        </w:tabs>
        <w:ind w:left="360" w:hanging="360"/>
      </w:pPr>
    </w:lvl>
  </w:abstractNum>
  <w:abstractNum w:abstractNumId="2">
    <w:nsid w:val="72B72764"/>
    <w:multiLevelType w:val="hybridMultilevel"/>
    <w:tmpl w:val="C6DCA094"/>
    <w:lvl w:ilvl="0" w:tplc="EF90E6B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7B"/>
    <w:rsid w:val="00114396"/>
    <w:rsid w:val="00135DD6"/>
    <w:rsid w:val="002F037B"/>
    <w:rsid w:val="00D1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ED5B0-34F1-4B6B-856E-0DB0877F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1847</Words>
  <Characters>10529</Characters>
  <Application>Microsoft Office Word</Application>
  <DocSecurity>0</DocSecurity>
  <Lines>87</Lines>
  <Paragraphs>24</Paragraphs>
  <ScaleCrop>false</ScaleCrop>
  <Company>office 2007 rus ent:</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2024-04-17T08:59:00Z</dcterms:created>
  <dcterms:modified xsi:type="dcterms:W3CDTF">2024-04-18T08:49:00Z</dcterms:modified>
</cp:coreProperties>
</file>