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E2" w:rsidRDefault="00DC5AE2" w:rsidP="00DC5AE2">
      <w:pPr>
        <w:jc w:val="center"/>
        <w:rPr>
          <w:sz w:val="16"/>
          <w:szCs w:val="16"/>
          <w:lang w:val="uk-UA"/>
        </w:rPr>
      </w:pPr>
      <w:r>
        <w:rPr>
          <w:b/>
          <w:sz w:val="24"/>
          <w:szCs w:val="24"/>
        </w:rPr>
        <w:t xml:space="preserve">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DC5AE2" w:rsidRDefault="009E4171" w:rsidP="00DC5AE2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 xml:space="preserve">ПРАВОБЕРЕЖНИЙ </w:t>
      </w:r>
      <w:r w:rsidR="00DC5AE2">
        <w:rPr>
          <w:b/>
          <w:spacing w:val="12"/>
          <w:sz w:val="24"/>
          <w:szCs w:val="24"/>
          <w:lang w:val="uk-UA"/>
        </w:rPr>
        <w:t>ВІДДІЛ ОСВІТИ</w:t>
      </w:r>
    </w:p>
    <w:p w:rsidR="00DC5AE2" w:rsidRDefault="00DC5AE2" w:rsidP="00DC5AE2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DC5AE2" w:rsidRDefault="00A019F9" w:rsidP="00DC5AE2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31.05</w:t>
      </w:r>
      <w:r w:rsidR="00845B75">
        <w:rPr>
          <w:sz w:val="24"/>
          <w:szCs w:val="24"/>
          <w:u w:val="single"/>
          <w:lang w:val="uk-UA"/>
        </w:rPr>
        <w:t>.2024</w:t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  <w:t xml:space="preserve"> </w:t>
      </w:r>
      <w:r w:rsidR="00DC5AE2">
        <w:rPr>
          <w:sz w:val="24"/>
          <w:szCs w:val="24"/>
          <w:lang w:val="uk-UA"/>
        </w:rPr>
        <w:tab/>
        <w:t xml:space="preserve">          № __</w:t>
      </w:r>
      <w:r>
        <w:rPr>
          <w:sz w:val="24"/>
          <w:szCs w:val="24"/>
          <w:lang w:val="uk-UA"/>
        </w:rPr>
        <w:t>37</w:t>
      </w:r>
      <w:r w:rsidR="00DC5AE2">
        <w:rPr>
          <w:sz w:val="24"/>
          <w:szCs w:val="24"/>
          <w:lang w:val="uk-UA"/>
        </w:rPr>
        <w:t>__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підсумки виконання навчальних планів</w:t>
      </w:r>
    </w:p>
    <w:p w:rsidR="00DC5AE2" w:rsidRDefault="00845B75" w:rsidP="00DC5AE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програм за ІІ півріччя 2023 – 2024</w:t>
      </w:r>
      <w:r w:rsidR="00DC5AE2">
        <w:rPr>
          <w:b/>
          <w:sz w:val="24"/>
          <w:szCs w:val="24"/>
          <w:lang w:val="uk-UA"/>
        </w:rPr>
        <w:t xml:space="preserve"> н. р.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річного плану роботи адміністрацією школи було перевірено виконання вчителями початкової школи навчальних планів і програм за І</w:t>
      </w:r>
      <w:r w:rsidR="002E5BB8">
        <w:rPr>
          <w:sz w:val="24"/>
          <w:szCs w:val="24"/>
          <w:lang w:val="uk-UA"/>
        </w:rPr>
        <w:t>І</w:t>
      </w:r>
      <w:r w:rsidR="00845B75">
        <w:rPr>
          <w:sz w:val="24"/>
          <w:szCs w:val="24"/>
          <w:lang w:val="uk-UA"/>
        </w:rPr>
        <w:t xml:space="preserve"> семестр 2023 – 2024</w:t>
      </w:r>
      <w:r>
        <w:rPr>
          <w:sz w:val="24"/>
          <w:szCs w:val="24"/>
          <w:lang w:val="uk-UA"/>
        </w:rPr>
        <w:t xml:space="preserve"> навчального року.</w:t>
      </w:r>
    </w:p>
    <w:p w:rsidR="00DC5AE2" w:rsidRDefault="00DC5AE2" w:rsidP="00DC5AE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уроки, можна зробити висновки, що вчителі початкових класів керуються у своїй роботі інструктивно-методичними рекомендаціями МОН України щодо вивчення шкільних державних програм у І</w:t>
      </w:r>
      <w:r w:rsidR="002E5BB8">
        <w:rPr>
          <w:sz w:val="24"/>
          <w:szCs w:val="24"/>
          <w:lang w:val="uk-UA"/>
        </w:rPr>
        <w:t>І</w:t>
      </w:r>
      <w:r w:rsidR="00845B75">
        <w:rPr>
          <w:sz w:val="24"/>
          <w:szCs w:val="24"/>
          <w:lang w:val="uk-UA"/>
        </w:rPr>
        <w:t xml:space="preserve"> семестрі 2023 – 2024</w:t>
      </w:r>
      <w:r>
        <w:rPr>
          <w:sz w:val="24"/>
          <w:szCs w:val="24"/>
          <w:lang w:val="uk-UA"/>
        </w:rPr>
        <w:t xml:space="preserve"> н.р.</w:t>
      </w:r>
    </w:p>
    <w:p w:rsidR="00DC5AE2" w:rsidRDefault="00DC5AE2" w:rsidP="00DC5AE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уроки розвитку зв'язного мовлення, позакласного читання. 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вищезазначеного </w:t>
      </w:r>
    </w:p>
    <w:p w:rsidR="00DC5AE2" w:rsidRDefault="00DC5AE2" w:rsidP="00DC5AE2">
      <w:pPr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Лисенко Ю.Г., в.о. заступника директора з НВР: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Скласти поект плану вихо</w:t>
      </w:r>
      <w:r w:rsidR="00845B75">
        <w:rPr>
          <w:sz w:val="24"/>
          <w:szCs w:val="24"/>
          <w:lang w:val="uk-UA"/>
        </w:rPr>
        <w:t>вної роботи на I семестр 2024-2025</w:t>
      </w:r>
      <w:r>
        <w:rPr>
          <w:sz w:val="24"/>
          <w:szCs w:val="24"/>
          <w:lang w:val="uk-UA"/>
        </w:rPr>
        <w:t xml:space="preserve"> н.р і довести його до відома </w:t>
      </w:r>
      <w:r w:rsidR="00C42A97">
        <w:rPr>
          <w:sz w:val="24"/>
          <w:szCs w:val="24"/>
          <w:lang w:val="uk-UA"/>
        </w:rPr>
        <w:t>класних керівників до 10.06.202</w:t>
      </w:r>
      <w:r w:rsidR="008F4271">
        <w:rPr>
          <w:sz w:val="24"/>
          <w:szCs w:val="24"/>
          <w:lang w:val="uk-UA"/>
        </w:rPr>
        <w:t>4</w:t>
      </w:r>
      <w:bookmarkStart w:id="0" w:name="_GoBack"/>
      <w:bookmarkEnd w:id="0"/>
      <w:r>
        <w:rPr>
          <w:sz w:val="24"/>
          <w:szCs w:val="24"/>
          <w:lang w:val="uk-UA"/>
        </w:rPr>
        <w:t>р.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Мордовець Г.О., керівнику ШМО вчителів початкових класів: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 Провести ШМО і довести результативність виконання навчальних планів і програм до вчителів 1 – 4 класів. 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>
        <w:rPr>
          <w:sz w:val="24"/>
          <w:szCs w:val="24"/>
          <w:lang w:val="uk-UA"/>
        </w:rPr>
        <w:t>Бурцевій</w:t>
      </w:r>
      <w:proofErr w:type="spellEnd"/>
      <w:r>
        <w:rPr>
          <w:sz w:val="24"/>
          <w:szCs w:val="24"/>
          <w:lang w:val="uk-UA"/>
        </w:rPr>
        <w:t xml:space="preserve"> Н.Л., </w:t>
      </w:r>
      <w:r w:rsidR="00845B75">
        <w:rPr>
          <w:sz w:val="24"/>
          <w:szCs w:val="24"/>
          <w:lang w:val="uk-UA"/>
        </w:rPr>
        <w:t xml:space="preserve">Ратніковій А.О., </w:t>
      </w:r>
      <w:proofErr w:type="spellStart"/>
      <w:r>
        <w:rPr>
          <w:sz w:val="24"/>
          <w:szCs w:val="24"/>
          <w:lang w:val="uk-UA"/>
        </w:rPr>
        <w:t>Мордовець</w:t>
      </w:r>
      <w:proofErr w:type="spellEnd"/>
      <w:r>
        <w:rPr>
          <w:sz w:val="24"/>
          <w:szCs w:val="24"/>
          <w:lang w:val="uk-UA"/>
        </w:rPr>
        <w:t xml:space="preserve"> Г.О., Юрченко І.Д., Здоровцовій О.В., Лисенко Ю.Г., Суслопаровій Т.М., вчителям 1 – 4 класів: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 Взяти до уваги інформацію про виконання держ</w:t>
      </w:r>
      <w:r w:rsidR="00845B75">
        <w:rPr>
          <w:sz w:val="24"/>
          <w:szCs w:val="24"/>
          <w:lang w:val="uk-UA"/>
        </w:rPr>
        <w:t>авних програм у ІІ півріччі 2023-2024</w:t>
      </w:r>
      <w:r>
        <w:rPr>
          <w:sz w:val="24"/>
          <w:szCs w:val="24"/>
          <w:lang w:val="uk-UA"/>
        </w:rPr>
        <w:t xml:space="preserve"> навчального року.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 У своїй роботі керуватися державними предметними програмами, інструктивно-методичними рекомендаціями МОН України щодо ви</w:t>
      </w:r>
      <w:r w:rsidR="00A019F9">
        <w:rPr>
          <w:sz w:val="24"/>
          <w:szCs w:val="24"/>
          <w:lang w:val="uk-UA"/>
        </w:rPr>
        <w:t>вчення шкільних дисциплін у 2023-2024</w:t>
      </w:r>
      <w:r>
        <w:rPr>
          <w:sz w:val="24"/>
          <w:szCs w:val="24"/>
          <w:lang w:val="uk-UA"/>
        </w:rPr>
        <w:t xml:space="preserve">н.р,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навчальних досягнень учнів у системі загальної середньої освіти, розробленими на </w:t>
      </w:r>
      <w:r>
        <w:rPr>
          <w:sz w:val="24"/>
          <w:szCs w:val="24"/>
          <w:lang w:val="uk-UA"/>
        </w:rPr>
        <w:lastRenderedPageBreak/>
        <w:t>виконання рішення колегії МОН України.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Класним керівникам початкової школи в он-лайн форматі ознайомити батьків із результатами успішності учнів у ІІ семе</w:t>
      </w:r>
      <w:r w:rsidR="00845B75">
        <w:rPr>
          <w:sz w:val="24"/>
          <w:szCs w:val="24"/>
          <w:lang w:val="uk-UA"/>
        </w:rPr>
        <w:t>стрі та недоліками до 10.06.2024</w:t>
      </w:r>
      <w:r>
        <w:rPr>
          <w:sz w:val="24"/>
          <w:szCs w:val="24"/>
          <w:lang w:val="uk-UA"/>
        </w:rPr>
        <w:t xml:space="preserve"> р.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  Контроль за виконанням цього наказу залишаю за собою.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DC5AE2" w:rsidRDefault="00DC5AE2" w:rsidP="00DC5AE2">
      <w:pPr>
        <w:ind w:firstLine="708"/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845B75" w:rsidRDefault="00845B75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845B75" w:rsidRDefault="00845B75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Анастасія РАТНІКОВА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Галина МОРДОВЕЦЬ</w:t>
      </w:r>
    </w:p>
    <w:p w:rsidR="00DC5AE2" w:rsidRDefault="00DC5AE2" w:rsidP="00DC5AE2">
      <w:pPr>
        <w:jc w:val="center"/>
        <w:rPr>
          <w:b/>
          <w:sz w:val="24"/>
          <w:szCs w:val="24"/>
          <w:lang w:val="uk-UA"/>
        </w:rPr>
      </w:pPr>
    </w:p>
    <w:p w:rsidR="00DC5AE2" w:rsidRPr="00A051AA" w:rsidRDefault="00DC5AE2" w:rsidP="00DC5AE2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>Тетяна СУСЛОПАРОВА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sectPr w:rsidR="00DC5AE2" w:rsidSect="00BD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B29"/>
    <w:multiLevelType w:val="hybridMultilevel"/>
    <w:tmpl w:val="B95471E0"/>
    <w:lvl w:ilvl="0" w:tplc="E326C04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5AE2"/>
    <w:rsid w:val="002668F2"/>
    <w:rsid w:val="002E5BB8"/>
    <w:rsid w:val="00587529"/>
    <w:rsid w:val="00840E20"/>
    <w:rsid w:val="00845B75"/>
    <w:rsid w:val="0089132B"/>
    <w:rsid w:val="008F4271"/>
    <w:rsid w:val="009E4171"/>
    <w:rsid w:val="00A019F9"/>
    <w:rsid w:val="00BD731E"/>
    <w:rsid w:val="00C36B47"/>
    <w:rsid w:val="00C42A97"/>
    <w:rsid w:val="00C818EB"/>
    <w:rsid w:val="00DC5AE2"/>
    <w:rsid w:val="00E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B45"/>
  <w15:docId w15:val="{A2384EE2-EE79-416B-B123-4E97090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73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3AE1-EEB2-42C9-8398-1AE0705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2022-06-07T06:11:00Z</dcterms:created>
  <dcterms:modified xsi:type="dcterms:W3CDTF">2024-06-04T07:55:00Z</dcterms:modified>
</cp:coreProperties>
</file>