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Протокол №1</w:t>
      </w:r>
    </w:p>
    <w:p w:rsidR="00617528" w:rsidRPr="00B60613" w:rsidRDefault="006F1912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Засідання атестаційної комісії З</w:t>
      </w:r>
      <w:r w:rsidR="00617528" w:rsidRPr="00B60613">
        <w:rPr>
          <w:rFonts w:ascii="Times New Roman" w:hAnsi="Times New Roman" w:cs="Times New Roman"/>
          <w:noProof w:val="0"/>
          <w:sz w:val="24"/>
          <w:szCs w:val="24"/>
        </w:rPr>
        <w:t>апорізької початкової школи «Еврика»</w:t>
      </w:r>
    </w:p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Запорізької міської ради</w:t>
      </w:r>
    </w:p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617528" w:rsidRPr="00B60613" w:rsidRDefault="00812105" w:rsidP="004F502C">
      <w:pPr>
        <w:spacing w:after="0" w:line="276" w:lineRule="auto"/>
        <w:jc w:val="right"/>
        <w:rPr>
          <w:rFonts w:ascii="Times New Roman" w:hAnsi="Times New Roman" w:cs="Times New Roman"/>
          <w:noProof w:val="0"/>
          <w:sz w:val="24"/>
          <w:szCs w:val="24"/>
        </w:rPr>
      </w:pPr>
      <w:r w:rsidRPr="001D1E0C">
        <w:rPr>
          <w:rFonts w:ascii="Times New Roman" w:hAnsi="Times New Roman" w:cs="Times New Roman"/>
          <w:noProof w:val="0"/>
          <w:sz w:val="24"/>
          <w:szCs w:val="24"/>
        </w:rPr>
        <w:t xml:space="preserve">від </w:t>
      </w:r>
      <w:r w:rsidR="00F91CCA">
        <w:rPr>
          <w:rFonts w:ascii="Times New Roman" w:hAnsi="Times New Roman" w:cs="Times New Roman"/>
          <w:noProof w:val="0"/>
          <w:sz w:val="24"/>
          <w:szCs w:val="24"/>
        </w:rPr>
        <w:t>0</w:t>
      </w:r>
      <w:r w:rsidR="001D1E0C" w:rsidRPr="0017698E">
        <w:rPr>
          <w:rFonts w:ascii="Times New Roman" w:hAnsi="Times New Roman" w:cs="Times New Roman"/>
          <w:noProof w:val="0"/>
          <w:sz w:val="24"/>
          <w:szCs w:val="24"/>
        </w:rPr>
        <w:t>9</w:t>
      </w:r>
      <w:r w:rsidR="0017698E">
        <w:rPr>
          <w:rFonts w:ascii="Times New Roman" w:hAnsi="Times New Roman" w:cs="Times New Roman"/>
          <w:noProof w:val="0"/>
          <w:sz w:val="24"/>
          <w:szCs w:val="24"/>
        </w:rPr>
        <w:t>.10</w:t>
      </w:r>
      <w:r w:rsidR="00044943">
        <w:rPr>
          <w:rFonts w:ascii="Times New Roman" w:hAnsi="Times New Roman" w:cs="Times New Roman"/>
          <w:noProof w:val="0"/>
          <w:sz w:val="24"/>
          <w:szCs w:val="24"/>
        </w:rPr>
        <w:t>.2024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Присутні:</w:t>
      </w:r>
    </w:p>
    <w:p w:rsidR="00617528" w:rsidRPr="005B7D5B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Голова - Зуб</w:t>
      </w:r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Л.В.</w:t>
      </w:r>
    </w:p>
    <w:p w:rsidR="0043311E" w:rsidRPr="0043311E" w:rsidRDefault="00D03280" w:rsidP="0043311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Секретар -</w:t>
      </w:r>
      <w:r w:rsidR="005B7D5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44943" w:rsidRPr="00044943">
        <w:rPr>
          <w:rFonts w:ascii="Times New Roman" w:hAnsi="Times New Roman" w:cs="Times New Roman"/>
          <w:noProof w:val="0"/>
          <w:sz w:val="24"/>
          <w:szCs w:val="24"/>
        </w:rPr>
        <w:t>Пархоменко О.Ю.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Члени комісії:</w:t>
      </w:r>
    </w:p>
    <w:p w:rsidR="00617528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Л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исенко</w:t>
      </w:r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Ю.Г.</w:t>
      </w:r>
    </w:p>
    <w:p w:rsidR="00617528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</w:rPr>
        <w:t>С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елівановська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О.М.</w:t>
      </w:r>
    </w:p>
    <w:p w:rsidR="00044943" w:rsidRPr="005B7D5B" w:rsidRDefault="00044943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044943">
        <w:rPr>
          <w:rFonts w:ascii="Times New Roman" w:hAnsi="Times New Roman" w:cs="Times New Roman"/>
          <w:noProof w:val="0"/>
          <w:sz w:val="24"/>
          <w:szCs w:val="24"/>
          <w:lang w:val="ru-RU"/>
        </w:rPr>
        <w:t>Юрченко Т.М.</w:t>
      </w:r>
    </w:p>
    <w:p w:rsidR="00617528" w:rsidRPr="00B60613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Ю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рченко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І.Д.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F3FB6" w:rsidRPr="00A00C72" w:rsidRDefault="00617528" w:rsidP="00A00C72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Черга денна:</w:t>
      </w:r>
    </w:p>
    <w:p w:rsidR="006907F7" w:rsidRPr="00A75475" w:rsidRDefault="00617528" w:rsidP="00A754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Ознайомлення членів атестаційної ком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ісії з нормативними документами та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розподіл функціональних обов’язків між членами атестаційної комісії.</w:t>
      </w:r>
    </w:p>
    <w:p w:rsidR="00617528" w:rsidRPr="00A75475" w:rsidRDefault="008B3D26" w:rsidP="00A7547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Затвердження списків</w:t>
      </w:r>
      <w:r w:rsidR="00617528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педагогічних працівників</w:t>
      </w:r>
      <w:r w:rsidR="00C7211C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школи</w:t>
      </w:r>
      <w:r w:rsidR="00617528" w:rsidRPr="00A75475">
        <w:rPr>
          <w:rFonts w:ascii="Times New Roman" w:hAnsi="Times New Roman" w:cs="Times New Roman"/>
          <w:noProof w:val="0"/>
          <w:sz w:val="24"/>
          <w:szCs w:val="24"/>
        </w:rPr>
        <w:t>, я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кі підлягають </w:t>
      </w:r>
      <w:r w:rsidR="00C7211C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черговій 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атестації у</w:t>
      </w:r>
      <w:r w:rsidR="002F137B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2024-2025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навчальному році та графіку проведення засідань атестаційної комісії.</w:t>
      </w:r>
    </w:p>
    <w:p w:rsidR="00F91CCA" w:rsidRPr="00A75475" w:rsidRDefault="00A00C72" w:rsidP="00A754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Складання і затвердження строків та адреси електронної пошти для подання педагогічними працівниками документів (у разі подання в електронній формі) </w:t>
      </w:r>
      <w:r w:rsidR="000D6975" w:rsidRPr="00A75475">
        <w:rPr>
          <w:rFonts w:ascii="Times New Roman" w:hAnsi="Times New Roman" w:cs="Times New Roman"/>
          <w:noProof w:val="0"/>
          <w:sz w:val="24"/>
          <w:szCs w:val="24"/>
        </w:rPr>
        <w:t>та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переліку документів, що подаються атестаційній комісії педагогічними працівниками.</w:t>
      </w:r>
    </w:p>
    <w:p w:rsidR="004D0A22" w:rsidRPr="00A75475" w:rsidRDefault="004D0A22" w:rsidP="004F502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69625A" w:rsidRPr="00A75475" w:rsidRDefault="000D6975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1. </w:t>
      </w:r>
      <w:r w:rsidR="004D0A22" w:rsidRPr="00A75475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4D0A22" w:rsidRPr="00A75475" w:rsidRDefault="0069625A" w:rsidP="00F91CCA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1. </w:t>
      </w:r>
      <w:r w:rsidR="005B7D5B" w:rsidRPr="00A75475">
        <w:rPr>
          <w:rFonts w:ascii="Times New Roman" w:hAnsi="Times New Roman" w:cs="Times New Roman"/>
          <w:noProof w:val="0"/>
          <w:sz w:val="24"/>
          <w:szCs w:val="24"/>
        </w:rPr>
        <w:t>Зуб Л.В.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, голову атестаційної комісії, яка в зв`язку з поч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атком атестаційного періоду </w:t>
      </w:r>
      <w:r w:rsidR="00744EEC" w:rsidRPr="00A75475">
        <w:rPr>
          <w:rFonts w:ascii="Times New Roman" w:hAnsi="Times New Roman" w:cs="Times New Roman"/>
          <w:noProof w:val="0"/>
          <w:sz w:val="24"/>
          <w:szCs w:val="24"/>
        </w:rPr>
        <w:t>2024-2025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навчального року 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>ознайомила з основними нормативними документами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: наказ Міністерства освіти і науки України від 09.09.2022 № 805 «Про затвердження Положення про атестацію педагогічних працівників», наказ департаменту освіти і науки Запорізької міської ради від 17.09.2024 №532 к/</w:t>
      </w:r>
      <w:proofErr w:type="spellStart"/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тр</w:t>
      </w:r>
      <w:proofErr w:type="spellEnd"/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«Про атестацію педагогічних працівників закладів освіти комунальної власності територіальної громади м. Запоріжжя у 2024-2025 навчальному році», наказу Правобережного відділу освіти департаменту освіти і науки Запорізької міської ради від 18.09.2024 № 215р «Про атестацію педагогічних працівників установ та закладів освіти Дніпровського та </w:t>
      </w:r>
      <w:proofErr w:type="spellStart"/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Хортицького</w:t>
      </w:r>
      <w:proofErr w:type="spellEnd"/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районів в 2024-2025 навчальному році». 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Під час обговорення звернула увагу на такі розділи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Положення «Про атестацію педагогічних працівників»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4D0A22" w:rsidRPr="00A75475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- умови та мета атестації;</w:t>
      </w:r>
    </w:p>
    <w:p w:rsidR="004D0A22" w:rsidRPr="00A75475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- порядок створення та повноваження членів атестаційної комісії;</w:t>
      </w:r>
    </w:p>
    <w:p w:rsidR="004D0A22" w:rsidRPr="00A75475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- організація та строки проведення атестації;</w:t>
      </w:r>
    </w:p>
    <w:p w:rsidR="004D0A22" w:rsidRPr="00A75475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- умови та порядок присвоєння кваліфікаційних категорій.</w:t>
      </w:r>
    </w:p>
    <w:p w:rsidR="00CF3B01" w:rsidRPr="00A75475" w:rsidRDefault="0069625A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2. </w:t>
      </w:r>
      <w:r w:rsidR="00744EEC" w:rsidRPr="00A75475">
        <w:rPr>
          <w:rFonts w:ascii="Times New Roman" w:hAnsi="Times New Roman" w:cs="Times New Roman"/>
          <w:noProof w:val="0"/>
          <w:sz w:val="24"/>
          <w:szCs w:val="24"/>
        </w:rPr>
        <w:t>Пархоменко О.Ю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>секретар</w:t>
      </w:r>
      <w:r w:rsidR="000D6975" w:rsidRPr="00A75475">
        <w:rPr>
          <w:rFonts w:ascii="Times New Roman" w:hAnsi="Times New Roman" w:cs="Times New Roman"/>
          <w:noProof w:val="0"/>
          <w:sz w:val="24"/>
          <w:szCs w:val="24"/>
        </w:rPr>
        <w:t>я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атестаційної комісії, яка з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вернула увагу членів ат</w:t>
      </w:r>
      <w:r w:rsidR="00CF3B01" w:rsidRPr="00A75475">
        <w:rPr>
          <w:rFonts w:ascii="Times New Roman" w:hAnsi="Times New Roman" w:cs="Times New Roman"/>
          <w:noProof w:val="0"/>
          <w:sz w:val="24"/>
          <w:szCs w:val="24"/>
        </w:rPr>
        <w:t>естаційної комісії на розподіл функціональних обов’язків між членам</w:t>
      </w:r>
      <w:r w:rsidR="00B542E6" w:rsidRPr="00A75475">
        <w:rPr>
          <w:rFonts w:ascii="Times New Roman" w:hAnsi="Times New Roman" w:cs="Times New Roman"/>
          <w:noProof w:val="0"/>
          <w:sz w:val="24"/>
          <w:szCs w:val="24"/>
        </w:rPr>
        <w:t>и атестаційної комісії</w:t>
      </w:r>
      <w:r w:rsidR="00CF3B01"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D0A22" w:rsidRPr="00A75475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З метою виявлення найбільш результативних сторін в роботі педагога, що атестується, слід дотримуватися системності, послідовності в вивченні освітньої роботи. Для забезпечення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lastRenderedPageBreak/>
        <w:t>реалізації педагогом всіх завдань освітнього процесу з дітьми слід створити атмосферу доброзичливості, такту, взаємодопомоги. Найбільш результативні методи та прийоми педагогічної роботи поширювати серед педагогів ЗПШ «Еврика».</w:t>
      </w:r>
    </w:p>
    <w:p w:rsidR="00155DFC" w:rsidRPr="00A75475" w:rsidRDefault="004D0A22" w:rsidP="00155DF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4D0A22" w:rsidRPr="00A75475" w:rsidRDefault="00CF3B01" w:rsidP="00155DF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1. 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Інформацію голови атестаційної комісії </w:t>
      </w:r>
      <w:r w:rsidR="00961697" w:rsidRPr="00A75475">
        <w:rPr>
          <w:rFonts w:ascii="Times New Roman" w:hAnsi="Times New Roman" w:cs="Times New Roman"/>
          <w:noProof w:val="0"/>
          <w:sz w:val="24"/>
          <w:szCs w:val="24"/>
        </w:rPr>
        <w:t>Зуб</w:t>
      </w:r>
      <w:r w:rsidR="00961697" w:rsidRPr="00A75475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Л.В.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прийняти до уваги та виконання.</w:t>
      </w:r>
    </w:p>
    <w:p w:rsidR="00CF3B01" w:rsidRPr="00A75475" w:rsidRDefault="00CF3B01" w:rsidP="00155DF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2 </w:t>
      </w:r>
      <w:r w:rsidR="00B542E6" w:rsidRPr="00A75475">
        <w:rPr>
          <w:rFonts w:ascii="Times New Roman" w:hAnsi="Times New Roman" w:cs="Times New Roman"/>
          <w:noProof w:val="0"/>
          <w:sz w:val="24"/>
          <w:szCs w:val="24"/>
        </w:rPr>
        <w:t>Схвалити обов’язки голови, секретаря та членів атестаційної комісії (додаток 1).</w:t>
      </w:r>
    </w:p>
    <w:p w:rsidR="004D0A22" w:rsidRPr="00A75475" w:rsidRDefault="004D0A22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</w:pPr>
      <w:r w:rsidRPr="00A75475">
        <w:rPr>
          <w:rFonts w:ascii="Times New Roman" w:hAnsi="Times New Roman" w:cs="Times New Roman"/>
          <w:b/>
          <w:bCs/>
          <w:noProof w:val="0"/>
          <w:sz w:val="24"/>
          <w:szCs w:val="24"/>
        </w:rPr>
        <w:t>Результати голосування: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«за» - </w:t>
      </w:r>
      <w:r w:rsidR="001357A7" w:rsidRPr="00A75475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>6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 xml:space="preserve"> осіб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, «проти» - 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, «утримались» - </w:t>
      </w:r>
      <w:r w:rsidRPr="00A75475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>0 осіб.</w:t>
      </w:r>
    </w:p>
    <w:p w:rsidR="00812105" w:rsidRPr="00A75475" w:rsidRDefault="00812105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</w:pPr>
    </w:p>
    <w:p w:rsidR="004D0A22" w:rsidRPr="00A75475" w:rsidRDefault="000D6975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2. </w:t>
      </w:r>
      <w:r w:rsidR="004D0A22" w:rsidRPr="00A75475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DF3FB6" w:rsidRPr="00A75475" w:rsidRDefault="0021699C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Пархоменко О.Ю</w:t>
      </w:r>
      <w:r w:rsidR="0043311E"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812105" w:rsidRPr="00A75475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0D6975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секретаря атестаційної комісії,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яка повідомила що у 2024-2025 </w:t>
      </w:r>
      <w:proofErr w:type="spellStart"/>
      <w:r w:rsidRPr="00A75475">
        <w:rPr>
          <w:rFonts w:ascii="Times New Roman" w:hAnsi="Times New Roman" w:cs="Times New Roman"/>
          <w:noProof w:val="0"/>
          <w:sz w:val="24"/>
          <w:szCs w:val="24"/>
        </w:rPr>
        <w:t>н.р</w:t>
      </w:r>
      <w:proofErr w:type="spellEnd"/>
      <w:r w:rsidRPr="00A75475">
        <w:rPr>
          <w:rFonts w:ascii="Times New Roman" w:hAnsi="Times New Roman" w:cs="Times New Roman"/>
          <w:noProof w:val="0"/>
          <w:sz w:val="24"/>
          <w:szCs w:val="24"/>
        </w:rPr>
        <w:t>. на чергову атестацію не претендують педагоги школи. На позачергову атестацію запитів від педагогічних працівників ще не поступало. Ольга Юріївна запропонува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ла затверд</w:t>
      </w:r>
      <w:r w:rsidR="00744EEC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ити </w:t>
      </w:r>
      <w:r w:rsidR="00DF3FB6" w:rsidRPr="00A75475">
        <w:rPr>
          <w:rFonts w:ascii="Times New Roman" w:hAnsi="Times New Roman" w:cs="Times New Roman"/>
          <w:noProof w:val="0"/>
          <w:sz w:val="24"/>
          <w:szCs w:val="24"/>
        </w:rPr>
        <w:t>графік проведення засідань атестаційної комісії.</w:t>
      </w:r>
    </w:p>
    <w:p w:rsidR="004D0A22" w:rsidRPr="00A75475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F249CB" w:rsidRPr="00A75475" w:rsidRDefault="006907F7" w:rsidP="00744EE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Затверд</w:t>
      </w:r>
      <w:r w:rsidR="00DF3FB6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ити графік проведення засідань атестаційної комісії. в 2024-2025 </w:t>
      </w:r>
      <w:proofErr w:type="spellStart"/>
      <w:r w:rsidR="00DF3FB6" w:rsidRPr="00A75475">
        <w:rPr>
          <w:rFonts w:ascii="Times New Roman" w:hAnsi="Times New Roman" w:cs="Times New Roman"/>
          <w:noProof w:val="0"/>
          <w:sz w:val="24"/>
          <w:szCs w:val="24"/>
        </w:rPr>
        <w:t>н.р</w:t>
      </w:r>
      <w:proofErr w:type="spellEnd"/>
      <w:r w:rsidR="00DF3FB6"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B542E6" w:rsidRPr="00A75475">
        <w:t xml:space="preserve"> </w:t>
      </w:r>
      <w:r w:rsidR="00B542E6" w:rsidRPr="00A75475">
        <w:rPr>
          <w:rFonts w:ascii="Times New Roman" w:hAnsi="Times New Roman" w:cs="Times New Roman"/>
          <w:noProof w:val="0"/>
          <w:sz w:val="24"/>
          <w:szCs w:val="24"/>
        </w:rPr>
        <w:t>(додаток 2).</w:t>
      </w:r>
      <w:r w:rsidR="00812105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:rsidR="004D0A22" w:rsidRPr="00A75475" w:rsidRDefault="004D0A22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Результати голосування: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«за» - </w:t>
      </w:r>
      <w:r w:rsidR="001357A7"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6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«проти»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«утримались»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D0A22" w:rsidRPr="00A75475" w:rsidRDefault="004D0A22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573A17" w:rsidRPr="00A75475" w:rsidRDefault="000D6975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3. </w:t>
      </w:r>
      <w:r w:rsidR="004D0A22" w:rsidRPr="00A75475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17698E" w:rsidRPr="00A75475" w:rsidRDefault="00A00C72" w:rsidP="00A75475">
      <w:pPr>
        <w:spacing w:after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Пархоменко О.Ю</w:t>
      </w:r>
      <w:r w:rsidR="0043311E"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>, секре</w:t>
      </w:r>
      <w:r w:rsidR="00573A17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таря атестаційної комісії, яка 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ознайомила з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строками </w:t>
      </w:r>
      <w:r w:rsidR="00A75475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проведення атестації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та </w:t>
      </w:r>
      <w:r w:rsidR="00B62F58" w:rsidRPr="00A75475">
        <w:rPr>
          <w:rFonts w:ascii="Times New Roman" w:hAnsi="Times New Roman" w:cs="Times New Roman"/>
          <w:noProof w:val="0"/>
          <w:sz w:val="24"/>
          <w:szCs w:val="24"/>
        </w:rPr>
        <w:t>переліком документів</w:t>
      </w:r>
      <w:r w:rsidR="00B62F58"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="006F191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для </w:t>
      </w:r>
      <w:r w:rsidR="00B62F58" w:rsidRPr="00A75475">
        <w:rPr>
          <w:rFonts w:ascii="Times New Roman" w:hAnsi="Times New Roman" w:cs="Times New Roman"/>
          <w:noProof w:val="0"/>
          <w:sz w:val="24"/>
          <w:szCs w:val="24"/>
        </w:rPr>
        <w:t>на</w:t>
      </w:r>
      <w:r w:rsidR="006F191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дання до </w:t>
      </w:r>
      <w:r w:rsidR="00B62F58" w:rsidRPr="00A75475">
        <w:rPr>
          <w:rFonts w:ascii="Times New Roman" w:hAnsi="Times New Roman" w:cs="Times New Roman"/>
          <w:noProof w:val="0"/>
          <w:sz w:val="24"/>
          <w:szCs w:val="24"/>
        </w:rPr>
        <w:t>атестаційної комісії педагогічними працівниками</w:t>
      </w:r>
      <w:r w:rsidR="00A75475"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6F1912" w:rsidRPr="00A75475" w:rsidRDefault="004D0A22" w:rsidP="00A75475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155DFC" w:rsidRPr="00A75475" w:rsidRDefault="00155DFC" w:rsidP="00A75475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Затвердити перелік документів</w:t>
      </w: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>для надання до атестаційної комісії педагогічними працівниками</w:t>
      </w:r>
      <w:r w:rsidR="00A75475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(додаток 3).</w:t>
      </w:r>
    </w:p>
    <w:p w:rsidR="00A00C72" w:rsidRPr="00A75475" w:rsidRDefault="00A00C72" w:rsidP="00A75475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2. Визначити адресою подання документів адресу електронної пошти школи</w:t>
      </w:r>
      <w:r w:rsidR="00A75475" w:rsidRPr="00A75475">
        <w:rPr>
          <w:rFonts w:ascii="Arial" w:hAnsi="Arial" w:cs="Arial"/>
          <w:color w:val="9BA1A9"/>
          <w:sz w:val="18"/>
          <w:szCs w:val="18"/>
          <w:shd w:val="clear" w:color="auto" w:fill="F6F7F8"/>
        </w:rPr>
        <w:t xml:space="preserve"> </w:t>
      </w:r>
      <w:hyperlink r:id="rId6" w:history="1">
        <w:r w:rsidR="00311D27" w:rsidRPr="00CB66AD">
          <w:rPr>
            <w:rStyle w:val="a8"/>
            <w:rFonts w:ascii="Times New Roman" w:hAnsi="Times New Roman" w:cs="Times New Roman"/>
            <w:noProof w:val="0"/>
            <w:sz w:val="24"/>
            <w:szCs w:val="24"/>
          </w:rPr>
          <w:t>uvkevrika@ukr.net</w:t>
        </w:r>
      </w:hyperlink>
      <w:r w:rsidR="00311D2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:rsidR="004D0A22" w:rsidRDefault="004D0A22" w:rsidP="00A75475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Результати голосування: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«за» - </w:t>
      </w:r>
      <w:r w:rsidR="001357A7"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6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«проти»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«утримались»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B62F58" w:rsidRDefault="00B62F58" w:rsidP="00A75475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F249CB" w:rsidRDefault="00F249CB" w:rsidP="006F191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B60613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B60613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357A7" w:rsidRPr="00B60613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Го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>лова атестаційної комісії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  <w:t>Лариса ЗУБ</w:t>
      </w:r>
    </w:p>
    <w:p w:rsidR="004D0A22" w:rsidRPr="00B60613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3311E" w:rsidRPr="0043311E" w:rsidRDefault="004D0A22" w:rsidP="0043311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Секретар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A75475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Ольга ПАРХОМЕНКО </w:t>
      </w:r>
    </w:p>
    <w:p w:rsidR="004D0A22" w:rsidRDefault="004D0A22" w:rsidP="006F1912">
      <w:pPr>
        <w:spacing w:after="0" w:line="276" w:lineRule="auto"/>
        <w:ind w:left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A75475" w:rsidRDefault="00A75475" w:rsidP="006F1912">
      <w:pPr>
        <w:spacing w:after="0" w:line="276" w:lineRule="auto"/>
        <w:ind w:left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A75475" w:rsidRPr="00B60613" w:rsidRDefault="00A75475" w:rsidP="006F1912">
      <w:pPr>
        <w:spacing w:after="0" w:line="276" w:lineRule="auto"/>
        <w:ind w:left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B60613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Члени атестаційної комісії:</w:t>
      </w:r>
    </w:p>
    <w:p w:rsidR="001357A7" w:rsidRPr="00B60613" w:rsidRDefault="001357A7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F249CB" w:rsidRPr="00F249CB" w:rsidRDefault="001357A7" w:rsidP="00F249CB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  <w:t>Юлія ЛИСЕНКО</w:t>
      </w:r>
      <w:r w:rsidR="00F249CB" w:rsidRPr="00F249C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 w:rsidRPr="00F249CB">
        <w:rPr>
          <w:rFonts w:ascii="Times New Roman" w:hAnsi="Times New Roman" w:cs="Times New Roman"/>
          <w:noProof w:val="0"/>
          <w:sz w:val="24"/>
          <w:szCs w:val="24"/>
        </w:rPr>
        <w:t>Олена СЕЛІВАНОВСЬКА</w:t>
      </w:r>
    </w:p>
    <w:p w:rsidR="0043311E" w:rsidRDefault="0043311E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357A7" w:rsidRDefault="00A75475" w:rsidP="00A75475">
      <w:pPr>
        <w:spacing w:after="0" w:line="276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Тетяна ЮРЧЕНКО</w:t>
      </w:r>
      <w:r w:rsidR="0043311E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 w:rsidRPr="00F249CB">
        <w:rPr>
          <w:rFonts w:ascii="Times New Roman" w:hAnsi="Times New Roman" w:cs="Times New Roman"/>
          <w:noProof w:val="0"/>
          <w:sz w:val="24"/>
          <w:szCs w:val="24"/>
        </w:rPr>
        <w:t>Ірина ЮРЧЕНКО</w:t>
      </w:r>
    </w:p>
    <w:p w:rsidR="00A75475" w:rsidRDefault="00A75475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A75475" w:rsidRDefault="00A75475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A75475" w:rsidRDefault="00A75475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A75475" w:rsidRDefault="00A75475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bookmarkStart w:id="0" w:name="_GoBack"/>
      <w:bookmarkEnd w:id="0"/>
    </w:p>
    <w:sectPr w:rsidR="00A7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459"/>
    <w:multiLevelType w:val="hybridMultilevel"/>
    <w:tmpl w:val="30408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A2E"/>
    <w:multiLevelType w:val="hybridMultilevel"/>
    <w:tmpl w:val="902C6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9EF"/>
    <w:multiLevelType w:val="hybridMultilevel"/>
    <w:tmpl w:val="E29C13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A1F7420"/>
    <w:multiLevelType w:val="hybridMultilevel"/>
    <w:tmpl w:val="587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0979"/>
    <w:multiLevelType w:val="hybridMultilevel"/>
    <w:tmpl w:val="30408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340D"/>
    <w:multiLevelType w:val="hybridMultilevel"/>
    <w:tmpl w:val="992C911C"/>
    <w:lvl w:ilvl="0" w:tplc="6144DC0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2538C"/>
    <w:multiLevelType w:val="hybridMultilevel"/>
    <w:tmpl w:val="BAC0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091F"/>
    <w:multiLevelType w:val="hybridMultilevel"/>
    <w:tmpl w:val="83F8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879"/>
    <w:multiLevelType w:val="hybridMultilevel"/>
    <w:tmpl w:val="CF406AE6"/>
    <w:lvl w:ilvl="0" w:tplc="671AA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2BD07B8"/>
    <w:multiLevelType w:val="hybridMultilevel"/>
    <w:tmpl w:val="A1F82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917D2"/>
    <w:multiLevelType w:val="hybridMultilevel"/>
    <w:tmpl w:val="4140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4803"/>
    <w:multiLevelType w:val="hybridMultilevel"/>
    <w:tmpl w:val="CA1E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5"/>
    <w:rsid w:val="000156D5"/>
    <w:rsid w:val="00036B80"/>
    <w:rsid w:val="0003746D"/>
    <w:rsid w:val="00037CB3"/>
    <w:rsid w:val="00044943"/>
    <w:rsid w:val="00065275"/>
    <w:rsid w:val="000661B2"/>
    <w:rsid w:val="00076BD4"/>
    <w:rsid w:val="000D6975"/>
    <w:rsid w:val="000F4DFB"/>
    <w:rsid w:val="001319D6"/>
    <w:rsid w:val="001357A7"/>
    <w:rsid w:val="00135FE7"/>
    <w:rsid w:val="00155DFC"/>
    <w:rsid w:val="00157664"/>
    <w:rsid w:val="00162B5C"/>
    <w:rsid w:val="00175A3C"/>
    <w:rsid w:val="0017698E"/>
    <w:rsid w:val="00181611"/>
    <w:rsid w:val="001B5D86"/>
    <w:rsid w:val="001B5E8B"/>
    <w:rsid w:val="001D1E0C"/>
    <w:rsid w:val="002107EA"/>
    <w:rsid w:val="0021699C"/>
    <w:rsid w:val="00236BDA"/>
    <w:rsid w:val="002C1108"/>
    <w:rsid w:val="002E7DF2"/>
    <w:rsid w:val="002F137B"/>
    <w:rsid w:val="00307002"/>
    <w:rsid w:val="003114E3"/>
    <w:rsid w:val="00311D27"/>
    <w:rsid w:val="003A0D31"/>
    <w:rsid w:val="003B04B9"/>
    <w:rsid w:val="003C2262"/>
    <w:rsid w:val="003E4C8B"/>
    <w:rsid w:val="00425C5D"/>
    <w:rsid w:val="004326FF"/>
    <w:rsid w:val="0043311E"/>
    <w:rsid w:val="0044054C"/>
    <w:rsid w:val="00443AD6"/>
    <w:rsid w:val="00446399"/>
    <w:rsid w:val="00451184"/>
    <w:rsid w:val="00462193"/>
    <w:rsid w:val="00470151"/>
    <w:rsid w:val="00496180"/>
    <w:rsid w:val="004D0A22"/>
    <w:rsid w:val="004E0780"/>
    <w:rsid w:val="004F502C"/>
    <w:rsid w:val="005074E9"/>
    <w:rsid w:val="005103D9"/>
    <w:rsid w:val="00517211"/>
    <w:rsid w:val="005175A5"/>
    <w:rsid w:val="00573A17"/>
    <w:rsid w:val="005B7D5B"/>
    <w:rsid w:val="005F3EF4"/>
    <w:rsid w:val="00617528"/>
    <w:rsid w:val="0063434A"/>
    <w:rsid w:val="006403DA"/>
    <w:rsid w:val="00656AEA"/>
    <w:rsid w:val="0067706F"/>
    <w:rsid w:val="006907F7"/>
    <w:rsid w:val="0069142C"/>
    <w:rsid w:val="0069625A"/>
    <w:rsid w:val="006A0D4B"/>
    <w:rsid w:val="006A71B7"/>
    <w:rsid w:val="006A72A6"/>
    <w:rsid w:val="006F1912"/>
    <w:rsid w:val="00713471"/>
    <w:rsid w:val="00722A1F"/>
    <w:rsid w:val="00744EEC"/>
    <w:rsid w:val="00774CCF"/>
    <w:rsid w:val="007B76B4"/>
    <w:rsid w:val="007D68BB"/>
    <w:rsid w:val="00811AB8"/>
    <w:rsid w:val="00812105"/>
    <w:rsid w:val="00843958"/>
    <w:rsid w:val="00883771"/>
    <w:rsid w:val="0089022A"/>
    <w:rsid w:val="008B3D26"/>
    <w:rsid w:val="008F0298"/>
    <w:rsid w:val="008F51BB"/>
    <w:rsid w:val="00961697"/>
    <w:rsid w:val="00977A1F"/>
    <w:rsid w:val="009A312B"/>
    <w:rsid w:val="009F0F23"/>
    <w:rsid w:val="00A00C72"/>
    <w:rsid w:val="00A174CD"/>
    <w:rsid w:val="00A3155D"/>
    <w:rsid w:val="00A75475"/>
    <w:rsid w:val="00AA55BA"/>
    <w:rsid w:val="00AB720A"/>
    <w:rsid w:val="00B542E6"/>
    <w:rsid w:val="00B60613"/>
    <w:rsid w:val="00B62F58"/>
    <w:rsid w:val="00BC4315"/>
    <w:rsid w:val="00C373B7"/>
    <w:rsid w:val="00C65F73"/>
    <w:rsid w:val="00C7211C"/>
    <w:rsid w:val="00CA3CAB"/>
    <w:rsid w:val="00CE5751"/>
    <w:rsid w:val="00CF3B01"/>
    <w:rsid w:val="00D03280"/>
    <w:rsid w:val="00D04AB7"/>
    <w:rsid w:val="00D070E1"/>
    <w:rsid w:val="00DA32A2"/>
    <w:rsid w:val="00DB491F"/>
    <w:rsid w:val="00DC4ECB"/>
    <w:rsid w:val="00DE2375"/>
    <w:rsid w:val="00DF3FB6"/>
    <w:rsid w:val="00E310DA"/>
    <w:rsid w:val="00E705D9"/>
    <w:rsid w:val="00E74606"/>
    <w:rsid w:val="00EF4552"/>
    <w:rsid w:val="00F15CF1"/>
    <w:rsid w:val="00F249CB"/>
    <w:rsid w:val="00F45D56"/>
    <w:rsid w:val="00F52263"/>
    <w:rsid w:val="00F83CD4"/>
    <w:rsid w:val="00F91CCA"/>
    <w:rsid w:val="00FA5030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CF11D-6DC0-40FE-A1C0-5DDBFDB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11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25C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25C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0A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71"/>
    <w:rPr>
      <w:rFonts w:ascii="Segoe UI" w:hAnsi="Segoe UI" w:cs="Segoe UI"/>
      <w:noProof/>
      <w:sz w:val="18"/>
      <w:szCs w:val="18"/>
      <w:lang w:val="uk-UA"/>
    </w:rPr>
  </w:style>
  <w:style w:type="character" w:styleId="a8">
    <w:name w:val="Hyperlink"/>
    <w:basedOn w:val="a0"/>
    <w:uiPriority w:val="99"/>
    <w:unhideWhenUsed/>
    <w:rsid w:val="00462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vkevrik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A8FB-C73C-4D3A-BCA3-FBDAAD2D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Olga</cp:lastModifiedBy>
  <cp:revision>35</cp:revision>
  <cp:lastPrinted>2024-04-11T08:05:00Z</cp:lastPrinted>
  <dcterms:created xsi:type="dcterms:W3CDTF">2022-10-19T07:31:00Z</dcterms:created>
  <dcterms:modified xsi:type="dcterms:W3CDTF">2024-10-15T20:38:00Z</dcterms:modified>
</cp:coreProperties>
</file>