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70" w:rsidRPr="00A03670" w:rsidRDefault="00A03670" w:rsidP="00A036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організацію внутрішнього моніторингу</w:t>
      </w:r>
      <w:r w:rsidR="003E44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Pr="00A036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невід'ємної</w:t>
      </w:r>
    </w:p>
    <w:p w:rsidR="007F33EB" w:rsidRDefault="00A03670" w:rsidP="00A036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складової сучасного освітнього процесу</w:t>
      </w:r>
    </w:p>
    <w:p w:rsidR="00F739CE" w:rsidRPr="00A03670" w:rsidRDefault="00F739CE" w:rsidP="00A036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3670" w:rsidRDefault="00F739CE" w:rsidP="00A0367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739CE">
        <w:rPr>
          <w:rFonts w:ascii="Times New Roman" w:hAnsi="Times New Roman" w:cs="Times New Roman"/>
          <w:sz w:val="24"/>
          <w:szCs w:val="24"/>
          <w:lang w:val="uk-UA"/>
        </w:rPr>
        <w:t xml:space="preserve">Впродовж 2024-2025 навчального року, згідно </w:t>
      </w:r>
      <w:r>
        <w:rPr>
          <w:rFonts w:ascii="Times New Roman" w:hAnsi="Times New Roman" w:cs="Times New Roman"/>
          <w:sz w:val="24"/>
          <w:szCs w:val="24"/>
          <w:lang w:val="uk-UA"/>
        </w:rPr>
        <w:t>з річним планом роботи, проводяться</w:t>
      </w:r>
      <w:r w:rsidRPr="00F739CE">
        <w:rPr>
          <w:rFonts w:ascii="Times New Roman" w:hAnsi="Times New Roman" w:cs="Times New Roman"/>
          <w:sz w:val="24"/>
          <w:szCs w:val="24"/>
          <w:lang w:val="uk-UA"/>
        </w:rPr>
        <w:t xml:space="preserve"> моніторингові дослідження рівня сформованості ключових компетентностей вихованців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дошкільного підрозділу школи </w:t>
      </w:r>
      <w:r w:rsidRPr="00F739CE">
        <w:rPr>
          <w:rFonts w:ascii="Times New Roman" w:hAnsi="Times New Roman" w:cs="Times New Roman"/>
          <w:sz w:val="24"/>
          <w:szCs w:val="24"/>
          <w:lang w:val="uk-UA"/>
        </w:rPr>
        <w:t>відповідно до Базового компоненту дошкільної освіти.</w:t>
      </w:r>
    </w:p>
    <w:p w:rsidR="00F739CE" w:rsidRDefault="00F739CE" w:rsidP="00F739C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739CE">
        <w:rPr>
          <w:rFonts w:ascii="Times New Roman" w:hAnsi="Times New Roman" w:cs="Times New Roman"/>
          <w:sz w:val="24"/>
          <w:szCs w:val="24"/>
          <w:lang w:val="uk-UA"/>
        </w:rPr>
        <w:t>Діаграма моні</w:t>
      </w:r>
      <w:r>
        <w:rPr>
          <w:rFonts w:ascii="Times New Roman" w:hAnsi="Times New Roman" w:cs="Times New Roman"/>
          <w:sz w:val="24"/>
          <w:szCs w:val="24"/>
          <w:lang w:val="uk-UA"/>
        </w:rPr>
        <w:t>торингу на вересень 2024 року</w:t>
      </w:r>
    </w:p>
    <w:p w:rsidR="00F739CE" w:rsidRDefault="00F739CE" w:rsidP="00F739C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2015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98035F" wp14:editId="04C61C92">
            <wp:extent cx="5940425" cy="3347143"/>
            <wp:effectExtent l="0" t="0" r="3175" b="57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739CE" w:rsidRDefault="00F739CE" w:rsidP="00F73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F739CE" w:rsidRDefault="00F739CE" w:rsidP="00F73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F739CE" w:rsidRPr="00F739CE" w:rsidRDefault="00F739CE" w:rsidP="00F73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F739CE">
        <w:rPr>
          <w:rFonts w:ascii="Times New Roman" w:eastAsia="Calibri" w:hAnsi="Times New Roman" w:cs="Times New Roman"/>
          <w:b/>
          <w:sz w:val="32"/>
          <w:szCs w:val="32"/>
          <w:lang w:val="uk-UA"/>
        </w:rPr>
        <w:t>Статистика по здобувачам освіти ЗПШ «Еврика» дошкільний підрозділ</w:t>
      </w:r>
    </w:p>
    <w:p w:rsidR="00F739CE" w:rsidRDefault="00F739CE" w:rsidP="00F739CE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1632"/>
        <w:gridCol w:w="1511"/>
        <w:gridCol w:w="1228"/>
        <w:gridCol w:w="748"/>
        <w:gridCol w:w="813"/>
        <w:gridCol w:w="911"/>
        <w:gridCol w:w="867"/>
      </w:tblGrid>
      <w:tr w:rsidR="00F739CE" w:rsidRPr="00F739CE" w:rsidTr="00813035">
        <w:trPr>
          <w:trHeight w:val="1245"/>
        </w:trPr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Група</w:t>
            </w:r>
            <w:proofErr w:type="spellEnd"/>
          </w:p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(на 1</w:t>
            </w: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</w:t>
            </w: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.11.2024)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Списочний</w:t>
            </w:r>
            <w:proofErr w:type="spellEnd"/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склад </w:t>
            </w:r>
            <w:proofErr w:type="spellStart"/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групи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Запоріжжі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 межами </w:t>
            </w:r>
            <w:proofErr w:type="spellStart"/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міста</w:t>
            </w:r>
            <w:proofErr w:type="spellEnd"/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Зап. обл.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Інші</w:t>
            </w:r>
            <w:proofErr w:type="spellEnd"/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обл.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корд.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ВПО</w:t>
            </w:r>
          </w:p>
        </w:tc>
      </w:tr>
      <w:tr w:rsidR="00F739CE" w:rsidRPr="00F739CE" w:rsidTr="00813035">
        <w:trPr>
          <w:trHeight w:val="345"/>
        </w:trPr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Цьомчики</w:t>
            </w:r>
            <w:proofErr w:type="spellEnd"/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739CE" w:rsidRPr="00F739CE" w:rsidTr="00813035">
        <w:trPr>
          <w:trHeight w:val="345"/>
        </w:trPr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Перлинка</w:t>
            </w:r>
            <w:proofErr w:type="spellEnd"/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739CE" w:rsidRPr="00F739CE" w:rsidTr="00813035">
        <w:trPr>
          <w:trHeight w:val="345"/>
        </w:trPr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Сонечко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739CE" w:rsidRPr="00F739CE" w:rsidTr="00813035">
        <w:trPr>
          <w:trHeight w:val="345"/>
        </w:trPr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Калинка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739CE" w:rsidRPr="00F739CE" w:rsidTr="00813035">
        <w:trPr>
          <w:trHeight w:val="345"/>
        </w:trPr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Зіронька</w:t>
            </w:r>
            <w:proofErr w:type="spellEnd"/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739CE" w:rsidRPr="00F739CE" w:rsidTr="00813035">
        <w:trPr>
          <w:trHeight w:val="345"/>
        </w:trPr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Всього</w:t>
            </w:r>
            <w:proofErr w:type="spellEnd"/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739CE" w:rsidRPr="00F739CE" w:rsidRDefault="00F739CE" w:rsidP="00F7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</w:tbl>
    <w:p w:rsidR="00F739CE" w:rsidRPr="00F739CE" w:rsidRDefault="00F739CE" w:rsidP="00F739C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739CE" w:rsidRPr="00F7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A4"/>
    <w:rsid w:val="00264F82"/>
    <w:rsid w:val="003E4461"/>
    <w:rsid w:val="00645BA4"/>
    <w:rsid w:val="007F33EB"/>
    <w:rsid w:val="00A03670"/>
    <w:rsid w:val="00F7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2D732"/>
  <w15:chartTrackingRefBased/>
  <w15:docId w15:val="{EB64B7D8-5ADC-403E-BD9B-575370D6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rgbClr val="FF0000"/>
                </a:solidFill>
              </a:rPr>
              <a:t>На початок навчального року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відсотки</c:v>
                </c:pt>
              </c:strCache>
            </c:strRef>
          </c:tx>
          <c:explosion val="1"/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5308-4B24-9A45-CC62F11F0DFA}"/>
              </c:ext>
            </c:extLst>
          </c:dPt>
          <c:dPt>
            <c:idx val="1"/>
            <c:bubble3D val="0"/>
            <c:explosion val="2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5308-4B24-9A45-CC62F11F0DFA}"/>
              </c:ext>
            </c:extLst>
          </c:dPt>
          <c:dPt>
            <c:idx val="2"/>
            <c:bubble3D val="0"/>
            <c:explosion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5308-4B24-9A45-CC62F11F0DF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5308-4B24-9A45-CC62F11F0DFA}"/>
              </c:ext>
            </c:extLst>
          </c:dPt>
          <c:dLbls>
            <c:dLbl>
              <c:idx val="0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308-4B24-9A45-CC62F11F0DFA}"/>
                </c:ext>
              </c:extLst>
            </c:dLbl>
            <c:dLbl>
              <c:idx val="1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27%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308-4B24-9A45-CC62F11F0DFA}"/>
                </c:ext>
              </c:extLst>
            </c:dLbl>
            <c:dLbl>
              <c:idx val="2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36%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5308-4B24-9A45-CC62F11F0DFA}"/>
                </c:ext>
              </c:extLst>
            </c:dLbl>
            <c:dLbl>
              <c:idx val="3"/>
              <c:layout>
                <c:manualLayout>
                  <c:x val="-5.1921114027413664E-3"/>
                  <c:y val="9.209317585301837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5308-4B24-9A45-CC62F11F0D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низький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48</c:v>
                </c:pt>
                <c:pt idx="2">
                  <c:v>44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308-4B24-9A45-CC62F11F0DF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2024-11-25T11:47:00Z</dcterms:created>
  <dcterms:modified xsi:type="dcterms:W3CDTF">2024-11-28T10:47:00Z</dcterms:modified>
</cp:coreProperties>
</file>