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76" w:rsidRPr="00B72276" w:rsidRDefault="00B72276" w:rsidP="00B72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227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забезпечення виконання вимог Закону України </w:t>
      </w:r>
    </w:p>
    <w:p w:rsidR="00B72276" w:rsidRPr="00B72276" w:rsidRDefault="00B72276" w:rsidP="00B722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2276">
        <w:rPr>
          <w:rFonts w:ascii="Times New Roman" w:hAnsi="Times New Roman" w:cs="Times New Roman"/>
          <w:b/>
          <w:sz w:val="28"/>
          <w:szCs w:val="28"/>
          <w:lang w:val="uk-UA"/>
        </w:rPr>
        <w:t>«Про запобігання корупції» в ЗПШ «Еврика»</w:t>
      </w:r>
    </w:p>
    <w:p w:rsidR="003C4C79" w:rsidRPr="00B72276" w:rsidRDefault="003C4C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72276" w:rsidRPr="00B72276" w:rsidRDefault="00B72276" w:rsidP="00BD6DF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2276">
        <w:rPr>
          <w:rFonts w:ascii="Times New Roman" w:hAnsi="Times New Roman" w:cs="Times New Roman"/>
          <w:sz w:val="24"/>
          <w:szCs w:val="24"/>
          <w:lang w:val="uk-UA"/>
        </w:rPr>
        <w:t>На виконання Закону</w:t>
      </w:r>
      <w:r w:rsidR="00E530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2276">
        <w:rPr>
          <w:rFonts w:ascii="Times New Roman" w:hAnsi="Times New Roman" w:cs="Times New Roman"/>
          <w:sz w:val="24"/>
          <w:szCs w:val="24"/>
          <w:lang w:val="uk-UA"/>
        </w:rPr>
        <w:t>України «</w:t>
      </w:r>
      <w:r w:rsidRPr="00B72276">
        <w:rPr>
          <w:rFonts w:ascii="Times New Roman" w:hAnsi="Times New Roman" w:cs="Times New Roman"/>
          <w:sz w:val="24"/>
          <w:szCs w:val="24"/>
          <w:lang w:val="uk-UA"/>
        </w:rPr>
        <w:t xml:space="preserve">Про запобігання корупції», </w:t>
      </w:r>
      <w:bookmarkStart w:id="0" w:name="_GoBack"/>
      <w:bookmarkEnd w:id="0"/>
      <w:r w:rsidRPr="00B72276">
        <w:rPr>
          <w:rFonts w:ascii="Times New Roman" w:hAnsi="Times New Roman" w:cs="Times New Roman"/>
          <w:sz w:val="24"/>
          <w:szCs w:val="24"/>
          <w:lang w:val="uk-UA"/>
        </w:rPr>
        <w:t xml:space="preserve">та з метою запровадження </w:t>
      </w:r>
      <w:r w:rsidRPr="00B72276">
        <w:rPr>
          <w:rFonts w:ascii="Times New Roman" w:hAnsi="Times New Roman" w:cs="Times New Roman"/>
          <w:sz w:val="24"/>
          <w:szCs w:val="24"/>
          <w:lang w:val="uk-UA"/>
        </w:rPr>
        <w:t>дієвих механізмів щодо запобігання виникненню корупції та конфлікту інтересів, усунення причин та умов, які їх породжуют</w:t>
      </w:r>
      <w:r w:rsidR="00E53079">
        <w:rPr>
          <w:rFonts w:ascii="Times New Roman" w:hAnsi="Times New Roman" w:cs="Times New Roman"/>
          <w:sz w:val="24"/>
          <w:szCs w:val="24"/>
          <w:lang w:val="uk-UA"/>
        </w:rPr>
        <w:t>ь, в школі проводяться наступні заходи:</w:t>
      </w:r>
    </w:p>
    <w:p w:rsidR="00B72276" w:rsidRPr="00B72276" w:rsidRDefault="00E53079" w:rsidP="00BD6DF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Забезпечення якісного добору і розстановки</w:t>
      </w:r>
      <w:r w:rsidR="00B72276" w:rsidRPr="00B72276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педагогічних кадрів на засадах </w:t>
      </w:r>
      <w:r w:rsidR="008D3124">
        <w:rPr>
          <w:rFonts w:ascii="Times New Roman" w:hAnsi="Times New Roman" w:cs="Times New Roman"/>
          <w:sz w:val="24"/>
          <w:szCs w:val="24"/>
          <w:lang w:val="uk-UA"/>
        </w:rPr>
        <w:t>за їх об’єктивної атестації</w:t>
      </w:r>
      <w:r w:rsidR="00BD6DF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72276" w:rsidRPr="00B72276" w:rsidRDefault="008D3124" w:rsidP="00BD6DF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Вживаються заходи</w:t>
      </w:r>
      <w:r w:rsidR="00B72276" w:rsidRPr="00B72276">
        <w:rPr>
          <w:rFonts w:ascii="Times New Roman" w:hAnsi="Times New Roman" w:cs="Times New Roman"/>
          <w:sz w:val="24"/>
          <w:szCs w:val="24"/>
          <w:lang w:val="uk-UA"/>
        </w:rPr>
        <w:t xml:space="preserve"> щодо запобігання, виявлення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та усунення конфлікту інтересів.</w:t>
      </w:r>
    </w:p>
    <w:p w:rsidR="00B72276" w:rsidRPr="00B72276" w:rsidRDefault="008D3124" w:rsidP="00BD6DF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Н</w:t>
      </w:r>
      <w:r w:rsidR="00B72276" w:rsidRPr="00B72276">
        <w:rPr>
          <w:rFonts w:ascii="Times New Roman" w:hAnsi="Times New Roman" w:cs="Times New Roman"/>
          <w:sz w:val="24"/>
          <w:szCs w:val="24"/>
          <w:lang w:val="uk-UA"/>
        </w:rPr>
        <w:t xml:space="preserve">а офіційному веб-сайті школи </w:t>
      </w:r>
      <w:r>
        <w:rPr>
          <w:rFonts w:ascii="Times New Roman" w:hAnsi="Times New Roman" w:cs="Times New Roman"/>
          <w:sz w:val="24"/>
          <w:szCs w:val="24"/>
          <w:lang w:val="uk-UA"/>
        </w:rPr>
        <w:t>розміщуються матеріали</w:t>
      </w:r>
      <w:r w:rsidR="00B72276" w:rsidRPr="00B72276">
        <w:rPr>
          <w:rFonts w:ascii="Times New Roman" w:hAnsi="Times New Roman" w:cs="Times New Roman"/>
          <w:sz w:val="24"/>
          <w:szCs w:val="24"/>
          <w:lang w:val="uk-UA"/>
        </w:rPr>
        <w:t xml:space="preserve"> щодо реалізації заходів з питань запобігання та протидії корупції з метою додержання принципів прозорості та відкритості у своїй ді</w:t>
      </w:r>
      <w:r>
        <w:rPr>
          <w:rFonts w:ascii="Times New Roman" w:hAnsi="Times New Roman" w:cs="Times New Roman"/>
          <w:sz w:val="24"/>
          <w:szCs w:val="24"/>
          <w:lang w:val="uk-UA"/>
        </w:rPr>
        <w:t>яльності.</w:t>
      </w:r>
    </w:p>
    <w:p w:rsidR="00B72276" w:rsidRPr="00B72276" w:rsidRDefault="00B72276" w:rsidP="00BD6DF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2276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B72276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Забезпечено </w:t>
      </w:r>
      <w:r w:rsidR="008D3124">
        <w:rPr>
          <w:rFonts w:ascii="Times New Roman" w:hAnsi="Times New Roman" w:cs="Times New Roman"/>
          <w:sz w:val="24"/>
          <w:szCs w:val="24"/>
          <w:lang w:val="uk-UA"/>
        </w:rPr>
        <w:t xml:space="preserve">умови </w:t>
      </w:r>
      <w:r w:rsidRPr="00B72276">
        <w:rPr>
          <w:rFonts w:ascii="Times New Roman" w:hAnsi="Times New Roman" w:cs="Times New Roman"/>
          <w:sz w:val="24"/>
          <w:szCs w:val="24"/>
          <w:lang w:val="uk-UA"/>
        </w:rPr>
        <w:t>відкритості та прозорості діяльності закладу шляхом оприлюднення та своєчасного оновлення публічної інформації на веб-сайті школи, в тому числі щодо звітної інформації про використання грошових коштів</w:t>
      </w:r>
      <w:r w:rsidR="008D312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72276" w:rsidRPr="00B72276" w:rsidRDefault="00B72276" w:rsidP="00BD6DF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2276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B72276">
        <w:rPr>
          <w:rFonts w:ascii="Times New Roman" w:hAnsi="Times New Roman" w:cs="Times New Roman"/>
          <w:sz w:val="24"/>
          <w:szCs w:val="24"/>
          <w:lang w:val="uk-UA"/>
        </w:rPr>
        <w:tab/>
        <w:t>Забезпечено дотримання педагогічн</w:t>
      </w:r>
      <w:r w:rsidR="00BD6DF4">
        <w:rPr>
          <w:rFonts w:ascii="Times New Roman" w:hAnsi="Times New Roman" w:cs="Times New Roman"/>
          <w:sz w:val="24"/>
          <w:szCs w:val="24"/>
          <w:lang w:val="uk-UA"/>
        </w:rPr>
        <w:t>ої етики працівниками школи.</w:t>
      </w:r>
    </w:p>
    <w:p w:rsidR="008D3124" w:rsidRDefault="008D3124" w:rsidP="00BD6DF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Проводиться роз’яснювальна робота</w:t>
      </w:r>
      <w:r w:rsidR="00B72276" w:rsidRPr="00B72276">
        <w:rPr>
          <w:rFonts w:ascii="Times New Roman" w:hAnsi="Times New Roman" w:cs="Times New Roman"/>
          <w:sz w:val="24"/>
          <w:szCs w:val="24"/>
          <w:lang w:val="uk-UA"/>
        </w:rPr>
        <w:t xml:space="preserve"> серед працівників школи з питань дотримання окремих положень Закону України «Про запобігання корупції»,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8D3124">
        <w:rPr>
          <w:rFonts w:ascii="Times New Roman" w:hAnsi="Times New Roman" w:cs="Times New Roman"/>
          <w:sz w:val="24"/>
          <w:szCs w:val="24"/>
          <w:lang w:val="uk-UA"/>
        </w:rPr>
        <w:t>озпорядження міського голови від 13.12.2024 № 317р «Про затвердження Плану заходів щодо забезпечення виконання вимог Закону України «Про запобігання корупції», запобігання та виявлення корупції у виконавчих органах Запорізької міської ради, на підприємствах, в установах, закладах, що належать до комунальної власності територіальної громади міста на 2025 рік»</w:t>
      </w:r>
      <w:r w:rsidR="00BD6DF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8D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08"/>
    <w:rsid w:val="003C4C79"/>
    <w:rsid w:val="008D3124"/>
    <w:rsid w:val="00914D08"/>
    <w:rsid w:val="00B72276"/>
    <w:rsid w:val="00BD6DF4"/>
    <w:rsid w:val="00E5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3DE8"/>
  <w15:chartTrackingRefBased/>
  <w15:docId w15:val="{04760036-6358-42CA-A146-9D49F480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2025-03-06T12:07:00Z</dcterms:created>
  <dcterms:modified xsi:type="dcterms:W3CDTF">2025-03-06T12:43:00Z</dcterms:modified>
</cp:coreProperties>
</file>