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2B" w:rsidRPr="00DF0E2B" w:rsidRDefault="00DF0E2B" w:rsidP="00DF0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E2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Схвалено                                                                                          Затверджено</w:t>
      </w:r>
    </w:p>
    <w:p w:rsidR="00DF0E2B" w:rsidRPr="00DF0E2B" w:rsidRDefault="00DF0E2B" w:rsidP="00DF0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>на засіданні педагогічної ради                                                наказом директора</w:t>
      </w:r>
    </w:p>
    <w:p w:rsidR="00DF0E2B" w:rsidRPr="00DF0E2B" w:rsidRDefault="00DF0E2B" w:rsidP="00DF0E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(протокол № 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від 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DF0E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                                    </w:t>
      </w:r>
      <w:r w:rsidRPr="00DF0E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DF0E2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___</w:t>
      </w:r>
      <w:r w:rsidRPr="00DF0E2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від 28.03.2024</w:t>
      </w:r>
    </w:p>
    <w:p w:rsidR="00DF0E2B" w:rsidRPr="00DF0E2B" w:rsidRDefault="00DF0E2B" w:rsidP="00DF0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</w:pPr>
    </w:p>
    <w:p w:rsidR="00EC42F1" w:rsidRPr="002B10E4" w:rsidRDefault="00EC42F1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  <w:t>ПОЛОЖЕННЯ</w:t>
      </w:r>
    </w:p>
    <w:p w:rsidR="00EC42F1" w:rsidRPr="002B10E4" w:rsidRDefault="00EC42F1" w:rsidP="00EC4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/>
        </w:rPr>
        <w:t>про моніторинг якості освіти та освітньої діяльності</w:t>
      </w:r>
    </w:p>
    <w:p w:rsidR="00DF0E2B" w:rsidRDefault="00EC42F1" w:rsidP="00627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у </w:t>
      </w:r>
      <w:r w:rsidR="00627A27" w:rsidRPr="002B10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 xml:space="preserve">Запорізькій початковій школі «Еврика» </w:t>
      </w:r>
    </w:p>
    <w:p w:rsidR="00EC42F1" w:rsidRPr="002B10E4" w:rsidRDefault="00627A27" w:rsidP="00627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</w:pPr>
      <w:r w:rsidRPr="002B10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/>
        </w:rPr>
        <w:t>Запорізької міської ради</w:t>
      </w: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2B10E4" w:rsidRDefault="00CB2908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9pt;margin-top:4.9pt;width:130pt;height:51.4pt;z-index:251658240" stroked="f">
            <v:textbox>
              <w:txbxContent>
                <w:p w:rsidR="002B10E4" w:rsidRPr="00B332AA" w:rsidRDefault="002B10E4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B332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м. Запоріжжя</w:t>
                  </w:r>
                </w:p>
                <w:p w:rsidR="002B10E4" w:rsidRDefault="002B10E4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Pr="00B332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2024</w:t>
                  </w:r>
                </w:p>
                <w:p w:rsidR="00DF0E2B" w:rsidRDefault="00DF0E2B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F0E2B" w:rsidRPr="00B332AA" w:rsidRDefault="00DF0E2B" w:rsidP="002B10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B10E4" w:rsidRDefault="002B10E4" w:rsidP="00EC42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</w:pPr>
    </w:p>
    <w:p w:rsidR="00DF0E2B" w:rsidRDefault="00DF0E2B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І. Загальні положення</w:t>
      </w:r>
    </w:p>
    <w:p w:rsidR="00B24F68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1.1. Цей Порядок визначає механізм підготовки та проведення моніторингу якості освіти та освітньої діяльності (далі – моніторинг) у </w:t>
      </w:r>
      <w:r w:rsidR="00B24F68"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Запорізькій початковій школі «Еврика» Запорізької міської ради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1.2. Моніторинг проводиться відповідно до: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законів України «Про освіту», «Про загальну середню освіту»,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інших актів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законодавства,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наказів МОН України,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Національної стратегії розвитку освіти в Україні на період до 2021 року, схваленої Указом Президента України від 25 червня 2013 року №344/2013;</w:t>
      </w:r>
      <w:r w:rsidR="00DF0E2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Статуту школи та даного Положення.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1.3. Провідним напрямком удосконалення системи освіти є формування системи управління якістю освіти засобами моніторингу розвитку та контролю якості освіти із залученням усіх зацікавлених учасників освітнього процесу.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1.4. Дане Положення спрямоване на підвищення якості освіти, активізацію та удосконалення діяльності закладу.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1.5. Внутрішкільний моніторинг передбачає збирання (первинні дані), аналіз та оцінку якості освіти, зберігання (створення і ведення бази даних), прогнозування та розробку рекомендацій щодо корекційної роботи.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1.6. Моніторингові дослідження проводяться робочою й моніторинговою групами.</w:t>
      </w:r>
    </w:p>
    <w:p w:rsidR="00EC42F1" w:rsidRPr="002B10E4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1.7. Положення узгоджується науково-методичною радою школи та затверджується на засіданні педагогічної ради.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1.8. Дане Положення поширюється на всіх учасників освітнього процесу.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1.9. Мета проведення моніторингу:</w:t>
      </w:r>
    </w:p>
    <w:p w:rsidR="00EC42F1" w:rsidRPr="00B92351" w:rsidRDefault="00EC42F1" w:rsidP="00EC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виявлення та відстеження тенденцій у розвитку якості освіти у закладі освіти,</w:t>
      </w:r>
    </w:p>
    <w:p w:rsidR="00EC42F1" w:rsidRPr="00B92351" w:rsidRDefault="00EC42F1" w:rsidP="00EC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встановлення відповідності фактичних результатів освітньої діяльності її заявленим цілям,</w:t>
      </w:r>
    </w:p>
    <w:p w:rsidR="00EC42F1" w:rsidRPr="00B92351" w:rsidRDefault="00EC42F1" w:rsidP="00EC4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оцінювання причин відхилень від цілей.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1.10. У цьому положенні використовуються такі терміни: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Моніторинг</w:t>
      </w: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це спеціально організований, постійний, цільовий контроль і діагностика стану освіти на базі систематизації існуючих джерел інформації, а також спеціально організованих досліджень і вимірювань з метою зіставлення реального стану з очікуваними результатами, відстеження ходу будь-яких процесів за чітко визначеним показником.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lastRenderedPageBreak/>
        <w:t>Моніторинг в освіті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це система збирання, обробки, зберігання і розповсюдження інформації про освітню систему або окремі її компоненти, яка орієнтована на інформаційне забезпечення управління, що дозволяє робити висновки про стан об'єкта у будь-який момент часу і дає прогноз її розвитку.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Призначення моніторингу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забезпечити всіх учасників освітнього процесу зворотним зв'язком, що дозволяє вносити послідовні зміни в хід реалізації освітньої програми з метою підвищення якості її результатів.</w:t>
      </w:r>
    </w:p>
    <w:p w:rsidR="00EC42F1" w:rsidRPr="00B92351" w:rsidRDefault="00EC42F1" w:rsidP="00DF0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F0E2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Якість освіти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інтегральна характеристика системи освіти, яка відображає ступінь відповідності досягнутих реальних освітніх результатів та умов освітнього процесу нормативним вимогам, соціальним і особистісним очікуванням.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1.11. Моніторинг проводиться відповідно до таких принципів:</w:t>
      </w:r>
    </w:p>
    <w:p w:rsidR="00EC42F1" w:rsidRPr="002B10E4" w:rsidRDefault="00EC42F1" w:rsidP="00EC4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систематичності та системності;</w:t>
      </w:r>
    </w:p>
    <w:p w:rsidR="00EC42F1" w:rsidRPr="002B10E4" w:rsidRDefault="00EC42F1" w:rsidP="00EC4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доцільності;</w:t>
      </w:r>
    </w:p>
    <w:p w:rsidR="00EC42F1" w:rsidRPr="00B92351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прозорості моніторингових процедур та відкритості;</w:t>
      </w:r>
    </w:p>
    <w:p w:rsidR="00EC42F1" w:rsidRPr="002B10E4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безпеки персональних даних;</w:t>
      </w:r>
    </w:p>
    <w:p w:rsidR="00EC42F1" w:rsidRPr="00B92351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об’єктивності одержання та аналізу інформації під час моніторингу;</w:t>
      </w:r>
    </w:p>
    <w:p w:rsidR="00EC42F1" w:rsidRPr="00B92351" w:rsidRDefault="00EC42F1" w:rsidP="00D514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відповідального ставлення до своєї діяльності суб’єктів, які беруть участь у підготовці та проведенні моніторингу.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1.12. Об'єктом моніторингу є система організації освітнього процесу в школі.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 Освітнє середовище: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контингент тих, хто навчається;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кадрове (педагогічне) забезпечення освітнього процесу.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 Ті, хто навчаються: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ступінь</w:t>
      </w:r>
      <w:r w:rsidR="00B24F68"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адаптації до навчання учнів 1-</w:t>
      </w:r>
      <w:r w:rsidR="00B24F68"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 х класів школи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навченості (з усіх предметів);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вихованості учнів;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роботи з обдарованими дітьми;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модель випускника, рівень її досягнення учнями школи (за ступенями навчання).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 Педагогічні працівники (і класні керівники):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професійної компетентності;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якість і результативність педагогічної роботи;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рівень інноваційної діяльності;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аналіз педагогічних труднощів(через анкетування);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• самоосвітня діяльність.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 Освітній процес: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відомості про виконання всеобучу;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аналіз стартового, проміжного та підсумкового контролю за рівнем навчальних досягнень учнів.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 Соціально-психологічне супроводження освітнього процесу: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соціальний паспорт класу;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психологічна діагностика;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• профілактична робота.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 Здоров'язберігаючий аспект, безпека життєдіяльності, охорона праці.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ІІ. Суб’єкти, які беруть участь у підготовці та проведенні моніторингу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2.1. Участь у підготовці та проведенні моніторингу беруть:</w:t>
      </w:r>
    </w:p>
    <w:p w:rsidR="00EC42F1" w:rsidRPr="00B92351" w:rsidRDefault="00EC42F1" w:rsidP="00D51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суб’єкти, які проводять моніторинг (Служба шкільного моніторингу);</w:t>
      </w:r>
    </w:p>
    <w:p w:rsidR="00EC42F1" w:rsidRPr="00B92351" w:rsidRDefault="00EC42F1" w:rsidP="00D51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суб’єкти, які здійснюють науково-методологічний супровід моніторингу;</w:t>
      </w:r>
    </w:p>
    <w:p w:rsidR="00EC42F1" w:rsidRPr="00B92351" w:rsidRDefault="00EC42F1" w:rsidP="00D514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суб’єкти, які залучаються до опитування, спостереження або виконання письмових робіт (завдань) моніторингу на етапі проведення дослідження (далі – учасники дослідження).</w:t>
      </w:r>
    </w:p>
    <w:p w:rsidR="00EC42F1" w:rsidRPr="00D514F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2.2. Суб’єктами моніторингу виступають: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робоча і моніторингова групи,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адміністрація школи,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органи учнівського самоврядування,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батьківська громада.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2.3. Ініціаторами моніторингу є адміністрація закладу, органи самоуправління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2.4. Суб’єктами, які здійснюють науково-методологічний супровід моніторингу, виступають: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методична рада,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адміністрація закладу.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2.5. Учасниками дослідження є:</w:t>
      </w:r>
    </w:p>
    <w:p w:rsidR="00EC42F1" w:rsidRPr="002B10E4" w:rsidRDefault="00EC42F1" w:rsidP="00D514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здобувачі освіти закладу;</w:t>
      </w:r>
    </w:p>
    <w:p w:rsidR="00EC42F1" w:rsidRPr="002B10E4" w:rsidRDefault="00EC42F1" w:rsidP="00D514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педагогічні працівники;</w:t>
      </w:r>
    </w:p>
    <w:p w:rsidR="00EC42F1" w:rsidRPr="002B10E4" w:rsidRDefault="00EC42F1" w:rsidP="00D514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батьки, інші законні представники здобувачів освіти.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ІІІ.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Форми та методи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моніторингу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3.1. Основними формами моніторингу є: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самооцінювання власної діяльності педагогами, учнями, адміністрацією;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внутрішня оцінка діяльності адміністрацією, керівниками спільнот, груп тощо;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зовнішнє оцінювання діяльності органами управління освітою.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3.2. Методи моніторингу: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спостереження;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анкетування;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ранжування;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бесіди;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метод соціометричного вибору.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3.3. Напрями моніторингу: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 основних напрямків моніторингу належать: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дотримання законодавства у сфері освіти;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оснащеність освітнього процесу;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рівень навчальних досягнень;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організація превентивної освіти дітей та молоді;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професіоналізм педагогічних працівників;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організація управлінської діяльності;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ефективність виховних систем;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виконання соціального замовлення;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 забезпечення доступності дошкільної і середньої загальної освіти.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3.4. Моніторинг якості системи освіти, організований згідно з обраними напрямками, використовує різні види вимірювань: педагогічні, дидактичні, соціологічні, психологічні, медичні, санітарно-гігієнічні, демографічні, статистичні та ін.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 Процедура підготовки та проведення моніторингу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Функціональні обов'язки учасників Служби шкільного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4.1. Керівництво школи: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·розробляє і втілює внутрішньошкільну систему моніторингу якості освіти і виховання;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·установлює і затверджує порядок, періодичність проведення моніторингових досліджень;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·визначає шляхи подальшого розвитку школи.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4.2. Робоча група (координатор, інструктор, консультант):</w:t>
      </w:r>
    </w:p>
    <w:p w:rsidR="00EC42F1" w:rsidRPr="00B92351" w:rsidRDefault="00EC42F1" w:rsidP="00D514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планує, розробляє Програму (формулює проблеми, що досліджуватимуться; визначає мету та завдання моніторингу; розраховує і формує вибірки, визначає критерії і показники оцінювання результатів дослідження тощо);</w:t>
      </w:r>
    </w:p>
    <w:p w:rsidR="00EC42F1" w:rsidRPr="002B10E4" w:rsidRDefault="00EC42F1" w:rsidP="00D514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ініціює дослідження;</w:t>
      </w:r>
    </w:p>
    <w:p w:rsidR="00EC42F1" w:rsidRPr="002B10E4" w:rsidRDefault="00EC42F1" w:rsidP="00D514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координує, проводить моніторингові дослідження.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4.3. Моніторингова група (статист, експерт, аналітик):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збирає інформацію;</w:t>
      </w:r>
      <w:bookmarkStart w:id="0" w:name="_GoBack"/>
      <w:bookmarkEnd w:id="0"/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вивчає інформацію;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аналізує результати моніторингу;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узагальнює результати моніторингу;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веде облік результатів моніторингу;</w:t>
      </w:r>
    </w:p>
    <w:p w:rsidR="00EC42F1" w:rsidRPr="002B10E4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· оприлюднює на сайті;</w:t>
      </w:r>
    </w:p>
    <w:p w:rsidR="00EC42F1" w:rsidRPr="00B92351" w:rsidRDefault="00EC42F1" w:rsidP="00D514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розробляє рекомендації з усунення виявлених недоліків.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4.4. Класний керівник: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·проводить контроль за всеобучем кожного учня;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·своєчасно доводить підсумки до відома батьків;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·своєчасно подає інформацію для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4.5. Учитель: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·визначає й аналізує рівень навчальних досягнень учнів з предметів за результатами тестування, контрольних зрізів, підсумків за семестри, навчальний рік;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·визначає шляхи підвищення навчальних досягнень учнів;</w:t>
      </w:r>
    </w:p>
    <w:p w:rsidR="00EC42F1" w:rsidRPr="002B10E4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·своєчасно подає інформацію для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 Форми проведення моніторингу: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5.1. безпосереднє одержання інформації від учасників дослідження (за допомогою спостереження, інтерв’ювання тощо);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5.2. опосередковане одержання інформації від учасників дослідження (у письмовій та/або електронній формі, із залученням експертів тощо);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5.3. одержання інформації без залучення учасників дослідження (за допомогою вивчення документації, статистичної або оперативної інформації тощо).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Моніторинг може проводитися з використанням сучасних інформаційно-комунікаційних і цифрових технологій, у тому числі дистанційно. Під час проведення дослідження можуть використовуватися фронтальна, групова або індивідуальна робота учасників дослідження.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 Програма розробляється робочою групою. Програма оприлюднюється у будь-який спосіб, визначений суб’єктом моніторингу та узгоджений з ініціатором моніторингу (за його наявності).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 У Програмі визначаються мета і завдання, суб’єкти, об’єкт(и), форми та методи, індикатори, умови (у тому числі місце проведення), процедури проведення відповідного моніторингу, порядок визначення результатів моніторингу, строки та форми узагальнення результатів моніторингу, а також оприлюднення результатів моніторингу (інформування про них).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 Програми додається графік проведення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Програма розробляється на основі науково обґрунтованої методології з урахуванням вікових особливостей учасників моніторингу.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8. Моніторинг проводиться в терміни, визначені у Програмі.</w:t>
      </w:r>
    </w:p>
    <w:p w:rsidR="00EC42F1" w:rsidRPr="00D514F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514F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 визначенні термінів проведення моніторингу суб’єкт моніторингу враховує можливі ризики, пов’язані з надмірним навантаженням на здобувачів освіти та педагогічних працівників внаслідок збігу кількох контрольно-вимірювальних заходів (зовнішнє незалежне оцінювання, державна підсумкова атестація тощо).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 Моніторинг проводиться державною мовою, крім випадків, коли для досягнення цілей моніторингу доцільним є його проведення іноземною мовою, яка вивчається у закладі. Проведення моніторингу іншою мовою, крім державної, має бути обґрунтовано в Програмі.</w:t>
      </w:r>
    </w:p>
    <w:p w:rsidR="00EC42F1" w:rsidRPr="00B92351" w:rsidRDefault="00EC42F1" w:rsidP="00EC4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Pr="00B9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 Участь у моніторингу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5.1. Участь учасників освітнього процесу в внутрішньому моніторингу якості освіти є добровільною.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5.2. При проведенні моніторингу перелік учасників дослідження (із зазначенням категорій учасників освітнього процесу та їх чисельності) оприлюднюється не пізніше, ніж за десять днів до початку його проведення, у будь-який спосіб, визначений суб’єктом моніторингу та узгоджений з ініціатором моніторингу (у разі потреби).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5.3. При проведенні моніторингу адміністрація закладу освіти створює належні умови для його проведення, зокрема з надають необхідні приміщення, матеріально-технічні ресурси, забезпечують розумне пристосування для осіб з особливими освітніми потребами (у разі потреби), вносять необхідні зміни до графіку освітнього процесу.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5.4. Організація роботи щодо здійснення внутрішнього моніторингу покладається на голову методичної ради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5.5. Робота з проведення внутрішнього моніторингу здійснюється методичною радою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5.4. Загальне керівництво щодо здійснення внутрішнього моніторингу покладається на адміністрацію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5.6. Педагог має можливість обрати один із запропонованих видів моніторингу.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5.7. Моніторингові дослідження вчитель координує та узгоджує з керівником спільноти, головою методичної ради, адміністрацією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5.8. Для проведення моніторингових досліджень використовуються тільки апробовані технології (інструментарії).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5.9. Педагогічні працівники несуть відповідальність за дотримання критеріїв здійснення моніторингу, зазначених у даному Положенні протягом всієї своєї діяльності.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5.10. Керівник спільноти несе відповідальність за дотримання критеріїв здійснення моніторингу на рівні своєї спільноти.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5.11. Результати моніторингових досліджень педагогів узагальнюються за формою, затвердженою методичною радою та погодженою спільнотою вчителів. Узагальнення моніторингових досліджень на рівні школи проводить методична рада.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5.12. Аналіз та обговорення підсумків моніторингових досліджень проводиться щороку на засіданнях спільнот вчителів-предметників, методичної та педагогічної рад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5.13. Матеріали моніторингових досліджень зберігаються протягом року, а підсумкові – протягом навчання учнів, з якими проводився моніторинг.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5.14. Моніторингові дослідження можуть проводитися з учнями, педагогічними працівниками школи, за згодою 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Ради школи –з батьками та громадськістю.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5.15. Моніторинг може проводитись як під час освітнього процесу, так і в позаурочний час.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5.16. Проведення моніторингових досліджень здійснюється у 3 етапи: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lastRenderedPageBreak/>
        <w:t>І етап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підготовчий, передбачає постановку мети, визначення об’єкта спостереження, встановлення термінів проведення моніторингу, вивчення відповідної літератури, підбір інструментарію.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ІІ етап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практичний: збір інформації через проведення співбесід, тестувань,анкетувань, відвідування уроків, проведення контрольних, тестових робіт, позакласних заходів.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ІІІ етап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аналітичний: аналіз і систематизація інформації, розробка рекомендацій та пропозицій, формування висновків.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5.17. Учасники дослідження повинні: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дотримуватися вимог проведення моніторингу, про які вони були поінформовані;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виконувати інструкції осіб, які проводять моніторинг, щодо процедури моніторингу;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виконувати завдання, оформляти виконану роботу згідно із правилами, визначеними в інструкції до неї;</w:t>
      </w:r>
    </w:p>
    <w:p w:rsidR="00EC42F1" w:rsidRPr="002B10E4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після завершення часу, відведеного для виконання письмової роботи (завдання), повернути матеріали моніторингу особам, які проводять моніторинг;</w:t>
      </w:r>
    </w:p>
    <w:p w:rsidR="00EC42F1" w:rsidRPr="00B92351" w:rsidRDefault="00EC42F1" w:rsidP="00D51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дотримуватися правил етичної поведінки та принципів академічної доброчесності;виконувати роботу (завдання) на робочому місці, визначеному суб’єктом моніторингу.</w:t>
      </w:r>
    </w:p>
    <w:p w:rsidR="00EC42F1" w:rsidRPr="00B92351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923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5.18. Учасникам дослідження, які залучені до проведення моніторингу, забороняється:</w:t>
      </w:r>
    </w:p>
    <w:p w:rsidR="00EC42F1" w:rsidRPr="002B10E4" w:rsidRDefault="00EC42F1" w:rsidP="00D514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приносити до місця проведення моніторингу небезпечні предмети і речовини, що становлять загрозу для життя і здоров’я людини;</w:t>
      </w:r>
    </w:p>
    <w:p w:rsidR="00EC42F1" w:rsidRPr="002B10E4" w:rsidRDefault="00EC42F1" w:rsidP="00D514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заважати іншим учасникам дослідження виконувати письмову роботу (завдання);</w:t>
      </w:r>
    </w:p>
    <w:p w:rsidR="00EC42F1" w:rsidRPr="002B10E4" w:rsidRDefault="00EC42F1" w:rsidP="00D514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спілкуватися в будь-якій формі з іншими учасниками моніторингу протягом часу, відведеного для виконання письмової роботи (завдання), якщо інше не передбачено Програмою;</w:t>
      </w:r>
    </w:p>
    <w:p w:rsidR="00EC42F1" w:rsidRPr="002B10E4" w:rsidRDefault="00EC42F1" w:rsidP="00D514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псувати майно установи чи організації, в приміщенні яких проводиться моніторинг, чи майно осіб, які перебувають у цьому приміщенні;</w:t>
      </w:r>
    </w:p>
    <w:p w:rsidR="00EC42F1" w:rsidRPr="002B10E4" w:rsidRDefault="00EC42F1" w:rsidP="00D514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виносити за межі місця проведення моніторингу матеріали моніторингу (якщо процедурою моніторингу, визначеною в Програмі, передбачено збереження конфіденційності матеріалів моніторингу);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5.19. У разі порушення учасником вимог проведення зовнішнього моніторингу, внаслідок чого може бути поставлено під сумнів надійність результатів моніторингу, учасник не допускається до проведення моніторингу або видаляється з місця проведення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Якщо порушення виявлено під час або після проведення моніторингу, робота учасника виключається з розгляду суб’єктом моніторингу.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І. Результати моніторингу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6.1. Підсумки моніторингу підводяться двічі на рік (за результатами 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семестру, навчального року).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6.2. Підсумки моніторингу узагальнюються у схемах, діаграмах, висвітлюються в аналітично-інформаційних матеріалах.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6.3. Дані моніторингу можуть використовуватись для обговорення на засіданнях предметних спільнот, нарадах при директору, засіданнях методичної ради школи, педрадах.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6.4. За результатами моніторингу розробляються рекомендації, приймаються управлінські рішення щодо планування та корекції роботи.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Контроль за проведенням моніторингу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7.1. Контроль за проведенням моніторингу здійснює адміністрація школи.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 Періодичність проведення моніторингових досліджень визначається адміністрацією закладу.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7.2.1. Особи, що здійснюють моніторинг, несуть персональну відповідальність за достовірність і об'єктивність наданої інформації.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7.2.2. Особи, які організовують моніторинг, несуть персональну відповідальність за обробку даних моніторингу, їх аналіз та використання, поширення результатів.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7.2.3. З урахуванням змін, що відбуваються в освіті, можливий перегляд системи показників моніторингу та вдосконалення методів і напрямків досліджень.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7.3. За результатами моніторингу готуються аналітичні матеріали. Зазначені матеріали включають аналітичну інформацію та пропозиції з питань, вирішення яких знаходиться в компетенції органів управління освітою.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7.4. Моніторинг передбачає широке використання сучасних інформаційних технологій на всіх етапах: збирання, обробка, зберігання, використання інформації. Зберігання та оперативне використання інформації здійснюється за допомогою електронного зв'язку й регулярного поповнення електронних баз даних.</w:t>
      </w:r>
    </w:p>
    <w:p w:rsidR="002B10E4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VIII</w:t>
      </w:r>
      <w:r w:rsidRPr="002B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Дане Положення може підлягати доповненню або змінам за рішенням методичної ради </w:t>
      </w:r>
      <w:r w:rsidR="002B10E4" w:rsidRPr="002B10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Запорізької початкової школі «Еврика» Запорізької міської ради</w:t>
      </w:r>
    </w:p>
    <w:p w:rsidR="00EC42F1" w:rsidRPr="002B10E4" w:rsidRDefault="00EC42F1" w:rsidP="00D51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E02B76" w:rsidRPr="002B10E4" w:rsidRDefault="00E02B76" w:rsidP="00D514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02B76" w:rsidRPr="002B10E4" w:rsidSect="0079074A">
      <w:footerReference w:type="default" r:id="rId7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08" w:rsidRDefault="00CB2908" w:rsidP="00902334">
      <w:pPr>
        <w:spacing w:after="0" w:line="240" w:lineRule="auto"/>
      </w:pPr>
      <w:r>
        <w:separator/>
      </w:r>
    </w:p>
  </w:endnote>
  <w:endnote w:type="continuationSeparator" w:id="0">
    <w:p w:rsidR="00CB2908" w:rsidRDefault="00CB2908" w:rsidP="0090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331993"/>
      <w:docPartObj>
        <w:docPartGallery w:val="Page Numbers (Bottom of Page)"/>
        <w:docPartUnique/>
      </w:docPartObj>
    </w:sdtPr>
    <w:sdtContent>
      <w:p w:rsidR="00902334" w:rsidRDefault="009023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2334">
          <w:rPr>
            <w:noProof/>
            <w:lang w:val="ru-RU"/>
          </w:rPr>
          <w:t>6</w:t>
        </w:r>
        <w:r>
          <w:fldChar w:fldCharType="end"/>
        </w:r>
      </w:p>
    </w:sdtContent>
  </w:sdt>
  <w:p w:rsidR="00902334" w:rsidRDefault="009023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08" w:rsidRDefault="00CB2908" w:rsidP="00902334">
      <w:pPr>
        <w:spacing w:after="0" w:line="240" w:lineRule="auto"/>
      </w:pPr>
      <w:r>
        <w:separator/>
      </w:r>
    </w:p>
  </w:footnote>
  <w:footnote w:type="continuationSeparator" w:id="0">
    <w:p w:rsidR="00CB2908" w:rsidRDefault="00CB2908" w:rsidP="0090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613"/>
    <w:multiLevelType w:val="multilevel"/>
    <w:tmpl w:val="6D86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9C11D3"/>
    <w:multiLevelType w:val="multilevel"/>
    <w:tmpl w:val="FC2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417B8"/>
    <w:multiLevelType w:val="multilevel"/>
    <w:tmpl w:val="512A4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B6D0899"/>
    <w:multiLevelType w:val="multilevel"/>
    <w:tmpl w:val="148E0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D373881"/>
    <w:multiLevelType w:val="multilevel"/>
    <w:tmpl w:val="DB283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AA307CA"/>
    <w:multiLevelType w:val="multilevel"/>
    <w:tmpl w:val="FA74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63EFA"/>
    <w:multiLevelType w:val="multilevel"/>
    <w:tmpl w:val="6B700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C543FA2"/>
    <w:multiLevelType w:val="multilevel"/>
    <w:tmpl w:val="F13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77D14"/>
    <w:multiLevelType w:val="multilevel"/>
    <w:tmpl w:val="87AAF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2F1"/>
    <w:rsid w:val="002B10E4"/>
    <w:rsid w:val="003D5D30"/>
    <w:rsid w:val="00627A27"/>
    <w:rsid w:val="0079074A"/>
    <w:rsid w:val="00902334"/>
    <w:rsid w:val="009C067F"/>
    <w:rsid w:val="00A63BB6"/>
    <w:rsid w:val="00B24F68"/>
    <w:rsid w:val="00B92351"/>
    <w:rsid w:val="00CB2908"/>
    <w:rsid w:val="00D514F1"/>
    <w:rsid w:val="00DF0E2B"/>
    <w:rsid w:val="00E02B76"/>
    <w:rsid w:val="00E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65EB8D-AF48-41D3-BB7A-D581805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3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334"/>
  </w:style>
  <w:style w:type="paragraph" w:styleId="a5">
    <w:name w:val="footer"/>
    <w:basedOn w:val="a"/>
    <w:link w:val="a6"/>
    <w:uiPriority w:val="99"/>
    <w:unhideWhenUsed/>
    <w:rsid w:val="009023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334"/>
  </w:style>
  <w:style w:type="paragraph" w:styleId="a7">
    <w:name w:val="Balloon Text"/>
    <w:basedOn w:val="a"/>
    <w:link w:val="a8"/>
    <w:uiPriority w:val="99"/>
    <w:semiHidden/>
    <w:unhideWhenUsed/>
    <w:rsid w:val="0090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2025-06-03T10:57:00Z</cp:lastPrinted>
  <dcterms:created xsi:type="dcterms:W3CDTF">2024-02-29T11:45:00Z</dcterms:created>
  <dcterms:modified xsi:type="dcterms:W3CDTF">2025-06-03T10:59:00Z</dcterms:modified>
</cp:coreProperties>
</file>