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4D" w:rsidRDefault="0065234D" w:rsidP="0065234D">
      <w:pPr>
        <w:jc w:val="center"/>
        <w:rPr>
          <w:sz w:val="16"/>
          <w:szCs w:val="16"/>
          <w:lang w:val="uk-UA"/>
        </w:rPr>
      </w:pPr>
      <w:r w:rsidRPr="000A6EFC">
        <w:rPr>
          <w:noProof/>
          <w:sz w:val="16"/>
          <w:szCs w:val="16"/>
          <w:lang w:val="uk-UA" w:eastAsia="uk-UA"/>
        </w:rPr>
        <w:drawing>
          <wp:inline distT="0" distB="0" distL="0" distR="0" wp14:anchorId="5E8DDF34" wp14:editId="03B8B5AC">
            <wp:extent cx="5715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lum bright="10000"/>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a:ln>
                      <a:noFill/>
                    </a:ln>
                  </pic:spPr>
                </pic:pic>
              </a:graphicData>
            </a:graphic>
          </wp:inline>
        </w:drawing>
      </w:r>
    </w:p>
    <w:p w:rsidR="0065234D" w:rsidRDefault="0065234D" w:rsidP="0065234D">
      <w:pPr>
        <w:jc w:val="center"/>
        <w:outlineLvl w:val="0"/>
        <w:rPr>
          <w:b/>
          <w:spacing w:val="12"/>
          <w:sz w:val="24"/>
          <w:szCs w:val="24"/>
          <w:lang w:val="uk-UA"/>
        </w:rPr>
      </w:pPr>
      <w:r>
        <w:rPr>
          <w:b/>
          <w:spacing w:val="12"/>
          <w:sz w:val="24"/>
          <w:szCs w:val="24"/>
          <w:lang w:val="uk-UA"/>
        </w:rPr>
        <w:t>ЗАПОРІЗЬКА МІСЬКА РАДА</w:t>
      </w:r>
    </w:p>
    <w:p w:rsidR="0065234D" w:rsidRDefault="0065234D" w:rsidP="0065234D">
      <w:pPr>
        <w:jc w:val="center"/>
        <w:rPr>
          <w:b/>
          <w:spacing w:val="12"/>
          <w:sz w:val="24"/>
          <w:szCs w:val="24"/>
          <w:lang w:val="uk-UA"/>
        </w:rPr>
      </w:pPr>
      <w:r>
        <w:rPr>
          <w:b/>
          <w:spacing w:val="12"/>
          <w:sz w:val="24"/>
          <w:szCs w:val="24"/>
          <w:lang w:val="uk-UA"/>
        </w:rPr>
        <w:t>ДЕПАРТАМЕНТ ОСВІТИ І НАУКИ</w:t>
      </w:r>
    </w:p>
    <w:p w:rsidR="0065234D" w:rsidRDefault="003E297B" w:rsidP="0065234D">
      <w:pPr>
        <w:spacing w:line="240" w:lineRule="exact"/>
        <w:jc w:val="center"/>
        <w:rPr>
          <w:b/>
          <w:spacing w:val="12"/>
          <w:sz w:val="24"/>
          <w:szCs w:val="24"/>
          <w:lang w:val="uk-UA"/>
        </w:rPr>
      </w:pPr>
      <w:r>
        <w:rPr>
          <w:b/>
          <w:spacing w:val="12"/>
          <w:sz w:val="24"/>
          <w:szCs w:val="24"/>
          <w:lang w:val="uk-UA"/>
        </w:rPr>
        <w:t>ПРАВОБЕРЕЖНИЙ</w:t>
      </w:r>
      <w:r w:rsidR="0065234D">
        <w:rPr>
          <w:b/>
          <w:spacing w:val="12"/>
          <w:sz w:val="24"/>
          <w:szCs w:val="24"/>
          <w:lang w:val="uk-UA"/>
        </w:rPr>
        <w:t xml:space="preserve"> ВІДДІЛ ОСВІТИ</w:t>
      </w:r>
    </w:p>
    <w:p w:rsidR="0065234D" w:rsidRDefault="0065234D" w:rsidP="0065234D">
      <w:pPr>
        <w:spacing w:line="240" w:lineRule="exact"/>
        <w:jc w:val="center"/>
        <w:outlineLvl w:val="0"/>
        <w:rPr>
          <w:b/>
          <w:spacing w:val="12"/>
          <w:sz w:val="26"/>
          <w:szCs w:val="26"/>
          <w:lang w:val="uk-UA"/>
        </w:rPr>
      </w:pPr>
      <w:r>
        <w:rPr>
          <w:b/>
          <w:spacing w:val="12"/>
          <w:sz w:val="26"/>
          <w:szCs w:val="26"/>
          <w:lang w:val="uk-UA"/>
        </w:rPr>
        <w:t xml:space="preserve">ЗАПОРІЗЬКА ПОЧАТКОВА ШКОЛА «ЕВРИКА» </w:t>
      </w:r>
    </w:p>
    <w:p w:rsidR="00D56FDD" w:rsidRPr="00D56FDD" w:rsidRDefault="00D56FDD" w:rsidP="00D56FDD">
      <w:pPr>
        <w:autoSpaceDE/>
        <w:autoSpaceDN/>
        <w:adjustRightInd/>
        <w:jc w:val="center"/>
        <w:rPr>
          <w:b/>
          <w:sz w:val="24"/>
          <w:szCs w:val="24"/>
          <w:lang w:val="uk-UA"/>
        </w:rPr>
      </w:pPr>
      <w:r w:rsidRPr="00D56FDD">
        <w:rPr>
          <w:b/>
          <w:sz w:val="24"/>
          <w:szCs w:val="24"/>
          <w:lang w:val="uk-UA"/>
        </w:rPr>
        <w:t>ЗАПОРІЗЬКОЇ МІСЬКОЇ РАДИ</w:t>
      </w:r>
    </w:p>
    <w:p w:rsidR="00D56FDD" w:rsidRDefault="00D56FDD" w:rsidP="0065234D">
      <w:pPr>
        <w:spacing w:line="240" w:lineRule="exact"/>
        <w:jc w:val="center"/>
        <w:outlineLvl w:val="0"/>
        <w:rPr>
          <w:b/>
          <w:spacing w:val="12"/>
          <w:sz w:val="26"/>
          <w:szCs w:val="26"/>
          <w:lang w:val="uk-UA"/>
        </w:rPr>
      </w:pPr>
    </w:p>
    <w:p w:rsidR="0065234D" w:rsidRDefault="0065234D" w:rsidP="0065234D">
      <w:pPr>
        <w:jc w:val="center"/>
        <w:rPr>
          <w:b/>
          <w:color w:val="000000"/>
          <w:spacing w:val="-11"/>
          <w:sz w:val="24"/>
          <w:szCs w:val="24"/>
          <w:lang w:val="uk-UA"/>
        </w:rPr>
      </w:pPr>
    </w:p>
    <w:p w:rsidR="0065234D" w:rsidRPr="003319DB" w:rsidRDefault="0065234D" w:rsidP="0065234D">
      <w:pPr>
        <w:jc w:val="center"/>
        <w:outlineLvl w:val="0"/>
        <w:rPr>
          <w:b/>
          <w:color w:val="000000"/>
          <w:spacing w:val="-11"/>
          <w:sz w:val="24"/>
          <w:szCs w:val="24"/>
        </w:rPr>
      </w:pPr>
      <w:r>
        <w:rPr>
          <w:b/>
          <w:color w:val="000000"/>
          <w:spacing w:val="-11"/>
          <w:sz w:val="24"/>
          <w:szCs w:val="24"/>
          <w:lang w:val="uk-UA"/>
        </w:rPr>
        <w:t>Н</w:t>
      </w:r>
      <w:r w:rsidRPr="00C80286">
        <w:rPr>
          <w:b/>
          <w:color w:val="000000"/>
          <w:spacing w:val="-11"/>
          <w:sz w:val="24"/>
          <w:szCs w:val="24"/>
          <w:lang w:val="uk-UA"/>
        </w:rPr>
        <w:t>АКАЗ</w:t>
      </w:r>
    </w:p>
    <w:p w:rsidR="0065234D" w:rsidRDefault="0065234D" w:rsidP="0065234D">
      <w:pPr>
        <w:shd w:val="clear" w:color="auto" w:fill="FFFFFF"/>
        <w:tabs>
          <w:tab w:val="left" w:pos="6516"/>
          <w:tab w:val="left" w:leader="underscore" w:pos="7610"/>
        </w:tabs>
        <w:rPr>
          <w:color w:val="000000"/>
          <w:spacing w:val="-9"/>
          <w:sz w:val="24"/>
          <w:szCs w:val="24"/>
          <w:u w:val="single"/>
          <w:lang w:val="uk-UA"/>
        </w:rPr>
      </w:pPr>
    </w:p>
    <w:p w:rsidR="0065234D" w:rsidRPr="00DD02BC" w:rsidRDefault="00DE256F" w:rsidP="0065234D">
      <w:pPr>
        <w:shd w:val="clear" w:color="auto" w:fill="FFFFFF"/>
        <w:tabs>
          <w:tab w:val="left" w:pos="6516"/>
          <w:tab w:val="left" w:leader="underscore" w:pos="7610"/>
        </w:tabs>
        <w:rPr>
          <w:u w:val="single"/>
          <w:lang w:val="ru-BY"/>
        </w:rPr>
      </w:pPr>
      <w:r>
        <w:rPr>
          <w:color w:val="000000"/>
          <w:spacing w:val="-9"/>
          <w:sz w:val="24"/>
          <w:szCs w:val="24"/>
          <w:u w:val="single"/>
          <w:lang w:val="uk-UA"/>
        </w:rPr>
        <w:t>0</w:t>
      </w:r>
      <w:r>
        <w:rPr>
          <w:color w:val="000000"/>
          <w:spacing w:val="-9"/>
          <w:sz w:val="24"/>
          <w:szCs w:val="24"/>
          <w:u w:val="single"/>
          <w:lang w:val="ru-BY"/>
        </w:rPr>
        <w:t>5</w:t>
      </w:r>
      <w:r w:rsidR="0065234D" w:rsidRPr="00805CDE">
        <w:rPr>
          <w:color w:val="000000"/>
          <w:spacing w:val="-9"/>
          <w:sz w:val="24"/>
          <w:szCs w:val="24"/>
          <w:u w:val="single"/>
          <w:lang w:val="uk-UA"/>
        </w:rPr>
        <w:t>.0</w:t>
      </w:r>
      <w:r w:rsidR="0065234D">
        <w:rPr>
          <w:color w:val="000000"/>
          <w:spacing w:val="-9"/>
          <w:sz w:val="24"/>
          <w:szCs w:val="24"/>
          <w:u w:val="single"/>
          <w:lang w:val="uk-UA"/>
        </w:rPr>
        <w:t>6</w:t>
      </w:r>
      <w:r w:rsidR="0065234D" w:rsidRPr="00805CDE">
        <w:rPr>
          <w:color w:val="000000"/>
          <w:spacing w:val="-9"/>
          <w:sz w:val="24"/>
          <w:szCs w:val="24"/>
          <w:u w:val="single"/>
          <w:lang w:val="uk-UA"/>
        </w:rPr>
        <w:t>.</w:t>
      </w:r>
      <w:r>
        <w:rPr>
          <w:color w:val="000000"/>
          <w:spacing w:val="-9"/>
          <w:sz w:val="24"/>
          <w:szCs w:val="24"/>
          <w:u w:val="single"/>
          <w:lang w:val="uk-UA"/>
        </w:rPr>
        <w:t>202</w:t>
      </w:r>
      <w:r>
        <w:rPr>
          <w:color w:val="000000"/>
          <w:spacing w:val="-9"/>
          <w:sz w:val="24"/>
          <w:szCs w:val="24"/>
          <w:u w:val="single"/>
          <w:lang w:val="ru-BY"/>
        </w:rPr>
        <w:t>5</w:t>
      </w:r>
      <w:r w:rsidR="0065234D">
        <w:rPr>
          <w:color w:val="000000"/>
          <w:sz w:val="25"/>
          <w:szCs w:val="25"/>
          <w:lang w:val="uk-UA"/>
        </w:rPr>
        <w:tab/>
        <w:t xml:space="preserve">                            </w:t>
      </w:r>
      <w:r w:rsidR="00CE32E6">
        <w:rPr>
          <w:color w:val="000000"/>
          <w:sz w:val="25"/>
          <w:szCs w:val="25"/>
          <w:lang w:val="uk-UA"/>
        </w:rPr>
        <w:t>№</w:t>
      </w:r>
      <w:r w:rsidR="00DD02BC">
        <w:rPr>
          <w:color w:val="000000"/>
          <w:sz w:val="25"/>
          <w:szCs w:val="25"/>
          <w:lang w:val="ru-BY"/>
        </w:rPr>
        <w:t xml:space="preserve"> </w:t>
      </w:r>
      <w:r w:rsidR="00DD02BC" w:rsidRPr="00DD02BC">
        <w:rPr>
          <w:color w:val="000000"/>
          <w:sz w:val="25"/>
          <w:szCs w:val="25"/>
          <w:u w:val="single"/>
          <w:lang w:val="ru-BY"/>
        </w:rPr>
        <w:t>65</w:t>
      </w:r>
    </w:p>
    <w:p w:rsidR="0065234D" w:rsidRDefault="0065234D" w:rsidP="0065234D">
      <w:pPr>
        <w:jc w:val="center"/>
        <w:rPr>
          <w:b/>
          <w:sz w:val="28"/>
          <w:szCs w:val="28"/>
          <w:lang w:val="uk-UA"/>
        </w:rPr>
      </w:pPr>
    </w:p>
    <w:p w:rsidR="0065234D" w:rsidRDefault="0065234D" w:rsidP="0065234D">
      <w:pPr>
        <w:jc w:val="center"/>
        <w:rPr>
          <w:b/>
          <w:sz w:val="28"/>
          <w:szCs w:val="28"/>
          <w:lang w:val="uk-UA"/>
        </w:rPr>
      </w:pPr>
    </w:p>
    <w:p w:rsidR="0065234D" w:rsidRDefault="0065234D" w:rsidP="0065234D">
      <w:pPr>
        <w:outlineLvl w:val="0"/>
        <w:rPr>
          <w:b/>
          <w:sz w:val="24"/>
          <w:szCs w:val="24"/>
          <w:lang w:val="uk-UA"/>
        </w:rPr>
      </w:pPr>
      <w:r>
        <w:rPr>
          <w:b/>
          <w:sz w:val="24"/>
          <w:szCs w:val="24"/>
          <w:lang w:val="uk-UA"/>
        </w:rPr>
        <w:t>П</w:t>
      </w:r>
      <w:r w:rsidRPr="0022080A">
        <w:rPr>
          <w:b/>
          <w:sz w:val="24"/>
          <w:szCs w:val="24"/>
          <w:lang w:val="uk-UA"/>
        </w:rPr>
        <w:t xml:space="preserve">ро </w:t>
      </w:r>
      <w:r>
        <w:rPr>
          <w:b/>
          <w:sz w:val="24"/>
          <w:szCs w:val="24"/>
          <w:lang w:val="uk-UA"/>
        </w:rPr>
        <w:t xml:space="preserve">зарахування до складу </w:t>
      </w:r>
    </w:p>
    <w:p w:rsidR="000F0BB9" w:rsidRDefault="0065234D" w:rsidP="0065234D">
      <w:pPr>
        <w:rPr>
          <w:rFonts w:ascii="Arial" w:hAnsi="Arial" w:cs="Arial"/>
          <w:shd w:val="clear" w:color="auto" w:fill="FFFFFF"/>
        </w:rPr>
      </w:pPr>
      <w:r>
        <w:rPr>
          <w:b/>
          <w:sz w:val="24"/>
          <w:szCs w:val="24"/>
          <w:lang w:val="uk-UA"/>
        </w:rPr>
        <w:t xml:space="preserve">учнів </w:t>
      </w:r>
      <w:r w:rsidR="00031DAF">
        <w:rPr>
          <w:b/>
          <w:sz w:val="24"/>
          <w:szCs w:val="24"/>
          <w:lang w:val="uk-UA"/>
        </w:rPr>
        <w:t xml:space="preserve">1 класу </w:t>
      </w:r>
      <w:r>
        <w:rPr>
          <w:b/>
          <w:sz w:val="24"/>
          <w:szCs w:val="24"/>
          <w:lang w:val="uk-UA"/>
        </w:rPr>
        <w:t>ЗПШ «Еврика»</w:t>
      </w:r>
      <w:r w:rsidR="000F0BB9" w:rsidRPr="000F0BB9">
        <w:rPr>
          <w:rFonts w:ascii="Arial" w:hAnsi="Arial" w:cs="Arial"/>
          <w:shd w:val="clear" w:color="auto" w:fill="FFFFFF"/>
        </w:rPr>
        <w:t xml:space="preserve"> </w:t>
      </w:r>
    </w:p>
    <w:p w:rsidR="00031DAF" w:rsidRPr="00031DAF" w:rsidRDefault="00031DAF" w:rsidP="0065234D">
      <w:pPr>
        <w:rPr>
          <w:b/>
          <w:sz w:val="24"/>
          <w:szCs w:val="24"/>
          <w:shd w:val="clear" w:color="auto" w:fill="FFFFFF"/>
          <w:lang w:val="uk-UA"/>
        </w:rPr>
      </w:pPr>
      <w:r w:rsidRPr="00031DAF">
        <w:rPr>
          <w:b/>
          <w:sz w:val="24"/>
          <w:szCs w:val="24"/>
          <w:shd w:val="clear" w:color="auto" w:fill="FFFFFF"/>
          <w:lang w:val="uk-UA"/>
        </w:rPr>
        <w:t>2025-2026 н.р</w:t>
      </w:r>
    </w:p>
    <w:p w:rsidR="000F0BB9" w:rsidRDefault="000F0BB9" w:rsidP="0065234D">
      <w:pPr>
        <w:rPr>
          <w:rFonts w:ascii="Arial" w:hAnsi="Arial" w:cs="Arial"/>
          <w:shd w:val="clear" w:color="auto" w:fill="FFFFFF"/>
        </w:rPr>
      </w:pPr>
    </w:p>
    <w:p w:rsidR="000F0BB9" w:rsidRDefault="000F0BB9" w:rsidP="0065234D">
      <w:pPr>
        <w:rPr>
          <w:rFonts w:ascii="Arial" w:hAnsi="Arial" w:cs="Arial"/>
          <w:shd w:val="clear" w:color="auto" w:fill="FFFFFF"/>
        </w:rPr>
      </w:pPr>
    </w:p>
    <w:p w:rsidR="0065234D" w:rsidRPr="004F772C" w:rsidRDefault="000F0BB9" w:rsidP="0065234D">
      <w:pPr>
        <w:rPr>
          <w:sz w:val="24"/>
          <w:szCs w:val="24"/>
          <w:lang w:val="ru-BY"/>
        </w:rPr>
      </w:pPr>
      <w:r>
        <w:rPr>
          <w:sz w:val="24"/>
          <w:szCs w:val="24"/>
          <w:lang w:val="uk-UA"/>
        </w:rPr>
        <w:t xml:space="preserve">        </w:t>
      </w:r>
      <w:r w:rsidRPr="000F0BB9">
        <w:rPr>
          <w:sz w:val="24"/>
          <w:szCs w:val="24"/>
        </w:rPr>
        <w:t>На  виконання законів  України  «Про  освіту»,  «Про  повну  загальну  середню  освіту»,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w:t>
      </w:r>
      <w:r w:rsidR="00031DAF">
        <w:rPr>
          <w:sz w:val="24"/>
          <w:szCs w:val="24"/>
        </w:rPr>
        <w:t xml:space="preserve">и України від 16.04.2018 року </w:t>
      </w:r>
      <w:r w:rsidR="00031DAF">
        <w:rPr>
          <w:sz w:val="24"/>
          <w:szCs w:val="24"/>
          <w:lang w:val="uk-UA"/>
        </w:rPr>
        <w:t>№</w:t>
      </w:r>
      <w:r w:rsidR="00031DAF">
        <w:rPr>
          <w:sz w:val="24"/>
          <w:szCs w:val="24"/>
        </w:rPr>
        <w:t xml:space="preserve">367,наказу МОН України </w:t>
      </w:r>
      <w:r w:rsidR="00031DAF">
        <w:rPr>
          <w:sz w:val="24"/>
          <w:szCs w:val="24"/>
          <w:lang w:val="uk-UA"/>
        </w:rPr>
        <w:t>№</w:t>
      </w:r>
      <w:r w:rsidRPr="000F0BB9">
        <w:rPr>
          <w:sz w:val="24"/>
          <w:szCs w:val="24"/>
        </w:rPr>
        <w:t>570 від 15 квітня 2025 року «Про внесення змін до Порядку переведення учнів закладу загальної середньої освіти на наступний рік навчання», з метою запровадження Концепції реалізації державної  політики  у  сфері  реформування  загальної  середньої  освіти  «Нова  українська школа», забезпечення права на освіту та належної організації проведення прийому дітей до 1 класу, на підставі заяв батьків</w:t>
      </w:r>
      <w:r w:rsidR="00031DAF">
        <w:rPr>
          <w:sz w:val="24"/>
          <w:szCs w:val="24"/>
          <w:lang w:val="uk-UA"/>
        </w:rPr>
        <w:t>.</w:t>
      </w:r>
    </w:p>
    <w:p w:rsidR="0065234D" w:rsidRDefault="0065234D" w:rsidP="0065234D">
      <w:pPr>
        <w:rPr>
          <w:b/>
          <w:sz w:val="24"/>
          <w:szCs w:val="24"/>
          <w:lang w:val="uk-UA"/>
        </w:rPr>
      </w:pPr>
    </w:p>
    <w:p w:rsidR="0065234D" w:rsidRDefault="0065234D" w:rsidP="0065234D">
      <w:pPr>
        <w:jc w:val="both"/>
        <w:rPr>
          <w:sz w:val="24"/>
          <w:szCs w:val="24"/>
          <w:lang w:val="uk-UA"/>
        </w:rPr>
      </w:pPr>
      <w:r>
        <w:rPr>
          <w:sz w:val="24"/>
          <w:szCs w:val="24"/>
          <w:lang w:val="uk-UA"/>
        </w:rPr>
        <w:t>НАКАЗУЮ:</w:t>
      </w:r>
    </w:p>
    <w:p w:rsidR="0065234D" w:rsidRDefault="0065234D" w:rsidP="0065234D">
      <w:pPr>
        <w:jc w:val="both"/>
        <w:rPr>
          <w:sz w:val="24"/>
          <w:szCs w:val="24"/>
          <w:lang w:val="uk-UA"/>
        </w:rPr>
      </w:pPr>
    </w:p>
    <w:p w:rsidR="0065234D" w:rsidRDefault="0065234D" w:rsidP="0065234D">
      <w:pPr>
        <w:numPr>
          <w:ilvl w:val="0"/>
          <w:numId w:val="1"/>
        </w:numPr>
        <w:jc w:val="both"/>
        <w:rPr>
          <w:sz w:val="24"/>
          <w:szCs w:val="24"/>
          <w:lang w:val="uk-UA"/>
        </w:rPr>
      </w:pPr>
      <w:r>
        <w:rPr>
          <w:sz w:val="24"/>
          <w:szCs w:val="24"/>
          <w:lang w:val="uk-UA"/>
        </w:rPr>
        <w:t>Зарахувати до 1 клас</w:t>
      </w:r>
      <w:r w:rsidR="009C3F71">
        <w:rPr>
          <w:sz w:val="24"/>
          <w:szCs w:val="24"/>
          <w:lang w:val="uk-UA"/>
        </w:rPr>
        <w:t>у ЗПШ «Еврика»</w:t>
      </w:r>
      <w:r w:rsidR="00A44249">
        <w:rPr>
          <w:sz w:val="24"/>
          <w:szCs w:val="24"/>
          <w:lang w:val="ru-BY"/>
        </w:rPr>
        <w:t xml:space="preserve"> </w:t>
      </w:r>
      <w:r>
        <w:rPr>
          <w:sz w:val="24"/>
          <w:szCs w:val="24"/>
          <w:lang w:val="uk-UA"/>
        </w:rPr>
        <w:t>наступних учнів за списком:</w:t>
      </w:r>
    </w:p>
    <w:tbl>
      <w:tblPr>
        <w:tblW w:w="0" w:type="auto"/>
        <w:tblLook w:val="04A0" w:firstRow="1" w:lastRow="0" w:firstColumn="1" w:lastColumn="0" w:noHBand="0" w:noVBand="1"/>
      </w:tblPr>
      <w:tblGrid>
        <w:gridCol w:w="250"/>
      </w:tblGrid>
      <w:tr w:rsidR="0065234D" w:rsidRPr="00BA12F5" w:rsidTr="00D85586">
        <w:tc>
          <w:tcPr>
            <w:tcW w:w="250" w:type="dxa"/>
          </w:tcPr>
          <w:p w:rsidR="0065234D" w:rsidRPr="007476E1" w:rsidRDefault="0065234D" w:rsidP="00D85586">
            <w:pPr>
              <w:ind w:left="57"/>
              <w:jc w:val="center"/>
              <w:rPr>
                <w:sz w:val="24"/>
                <w:szCs w:val="24"/>
                <w:lang w:val="uk-UA"/>
              </w:rPr>
            </w:pPr>
          </w:p>
        </w:tc>
      </w:tr>
    </w:tbl>
    <w:p w:rsidR="0065234D" w:rsidRPr="00DE256F" w:rsidRDefault="004F772C" w:rsidP="0065234D">
      <w:pPr>
        <w:rPr>
          <w:sz w:val="24"/>
          <w:szCs w:val="24"/>
          <w:lang w:val="ru-BY"/>
        </w:rPr>
      </w:pPr>
      <w:r>
        <w:rPr>
          <w:sz w:val="24"/>
          <w:szCs w:val="24"/>
          <w:lang w:val="uk-UA"/>
        </w:rPr>
        <w:t>1.Гуляєву</w:t>
      </w:r>
      <w:r w:rsidR="00DE256F">
        <w:rPr>
          <w:sz w:val="24"/>
          <w:szCs w:val="24"/>
          <w:lang w:val="uk-UA"/>
        </w:rPr>
        <w:t xml:space="preserve"> </w:t>
      </w:r>
      <w:r w:rsidR="00DE256F">
        <w:rPr>
          <w:sz w:val="24"/>
          <w:szCs w:val="24"/>
          <w:lang w:val="ru-BY"/>
        </w:rPr>
        <w:t>Маргариту</w:t>
      </w:r>
      <w:r w:rsidR="00DE256F">
        <w:rPr>
          <w:sz w:val="24"/>
          <w:szCs w:val="24"/>
          <w:lang w:val="uk-UA"/>
        </w:rPr>
        <w:t xml:space="preserve"> Антонов</w:t>
      </w:r>
      <w:r w:rsidR="00DE256F">
        <w:rPr>
          <w:sz w:val="24"/>
          <w:szCs w:val="24"/>
          <w:lang w:val="ru-BY"/>
        </w:rPr>
        <w:t>ну</w:t>
      </w:r>
    </w:p>
    <w:p w:rsidR="0065234D" w:rsidRPr="00DE256F" w:rsidRDefault="0065234D" w:rsidP="0065234D">
      <w:pPr>
        <w:rPr>
          <w:sz w:val="24"/>
          <w:szCs w:val="24"/>
          <w:lang w:val="ru-BY"/>
        </w:rPr>
      </w:pPr>
      <w:r>
        <w:rPr>
          <w:sz w:val="24"/>
          <w:szCs w:val="24"/>
          <w:lang w:val="uk-UA"/>
        </w:rPr>
        <w:t>2.</w:t>
      </w:r>
      <w:r w:rsidR="00DD02BC">
        <w:rPr>
          <w:sz w:val="24"/>
          <w:szCs w:val="24"/>
          <w:lang w:val="ru-BY"/>
        </w:rPr>
        <w:t xml:space="preserve">Перепелицю </w:t>
      </w:r>
      <w:r w:rsidR="00DD02BC">
        <w:rPr>
          <w:sz w:val="24"/>
          <w:szCs w:val="24"/>
          <w:lang w:val="uk-UA"/>
        </w:rPr>
        <w:t>Є</w:t>
      </w:r>
      <w:r w:rsidR="00DE256F">
        <w:rPr>
          <w:sz w:val="24"/>
          <w:szCs w:val="24"/>
          <w:lang w:val="ru-BY"/>
        </w:rPr>
        <w:t>ву Олександр</w:t>
      </w:r>
      <w:r w:rsidR="00DE256F">
        <w:rPr>
          <w:sz w:val="24"/>
          <w:szCs w:val="24"/>
          <w:lang w:val="uk-UA"/>
        </w:rPr>
        <w:t>і</w:t>
      </w:r>
      <w:r w:rsidR="00DE256F">
        <w:rPr>
          <w:sz w:val="24"/>
          <w:szCs w:val="24"/>
          <w:lang w:val="ru-BY"/>
        </w:rPr>
        <w:t>вну</w:t>
      </w:r>
    </w:p>
    <w:p w:rsidR="0065234D" w:rsidRDefault="00DE256F" w:rsidP="0065234D">
      <w:pPr>
        <w:rPr>
          <w:sz w:val="24"/>
          <w:szCs w:val="24"/>
          <w:lang w:val="uk-UA"/>
        </w:rPr>
      </w:pPr>
      <w:r>
        <w:rPr>
          <w:sz w:val="24"/>
          <w:szCs w:val="24"/>
          <w:lang w:val="uk-UA"/>
        </w:rPr>
        <w:t>3.Пухтій Олівію Миколаївну</w:t>
      </w:r>
    </w:p>
    <w:p w:rsidR="0065234D" w:rsidRDefault="00DE256F" w:rsidP="0065234D">
      <w:pPr>
        <w:rPr>
          <w:sz w:val="24"/>
          <w:szCs w:val="24"/>
          <w:lang w:val="uk-UA"/>
        </w:rPr>
      </w:pPr>
      <w:r>
        <w:rPr>
          <w:sz w:val="24"/>
          <w:szCs w:val="24"/>
          <w:lang w:val="uk-UA"/>
        </w:rPr>
        <w:t>4.Теліпко Емілію Максимівну</w:t>
      </w:r>
    </w:p>
    <w:p w:rsidR="0065234D" w:rsidRDefault="00DE256F" w:rsidP="0065234D">
      <w:pPr>
        <w:rPr>
          <w:sz w:val="24"/>
          <w:szCs w:val="24"/>
          <w:lang w:val="uk-UA"/>
        </w:rPr>
      </w:pPr>
      <w:r>
        <w:rPr>
          <w:sz w:val="24"/>
          <w:szCs w:val="24"/>
          <w:lang w:val="uk-UA"/>
        </w:rPr>
        <w:t>5.Янковського Богдана Ілліча</w:t>
      </w:r>
      <w:r w:rsidR="0065234D">
        <w:rPr>
          <w:sz w:val="24"/>
          <w:szCs w:val="24"/>
          <w:lang w:val="uk-UA"/>
        </w:rPr>
        <w:t xml:space="preserve"> </w:t>
      </w:r>
    </w:p>
    <w:p w:rsidR="0065234D" w:rsidRDefault="004F772C" w:rsidP="0065234D">
      <w:pPr>
        <w:rPr>
          <w:sz w:val="24"/>
          <w:szCs w:val="24"/>
          <w:lang w:val="uk-UA"/>
        </w:rPr>
      </w:pPr>
      <w:r>
        <w:rPr>
          <w:sz w:val="24"/>
          <w:szCs w:val="24"/>
          <w:lang w:val="uk-UA"/>
        </w:rPr>
        <w:t>6.Дудку</w:t>
      </w:r>
      <w:r w:rsidR="00DE256F">
        <w:rPr>
          <w:sz w:val="24"/>
          <w:szCs w:val="24"/>
          <w:lang w:val="uk-UA"/>
        </w:rPr>
        <w:t xml:space="preserve"> Артема Віталійовича</w:t>
      </w:r>
    </w:p>
    <w:p w:rsidR="0065234D" w:rsidRDefault="00DE256F" w:rsidP="0065234D">
      <w:pPr>
        <w:rPr>
          <w:sz w:val="24"/>
          <w:szCs w:val="24"/>
          <w:lang w:val="uk-UA"/>
        </w:rPr>
      </w:pPr>
      <w:r>
        <w:rPr>
          <w:sz w:val="24"/>
          <w:szCs w:val="24"/>
          <w:lang w:val="uk-UA"/>
        </w:rPr>
        <w:t>7.Порохню Ростислава Артемовича</w:t>
      </w:r>
    </w:p>
    <w:p w:rsidR="0065234D" w:rsidRDefault="004F772C" w:rsidP="0065234D">
      <w:pPr>
        <w:rPr>
          <w:sz w:val="24"/>
          <w:szCs w:val="24"/>
          <w:lang w:val="uk-UA"/>
        </w:rPr>
      </w:pPr>
      <w:r>
        <w:rPr>
          <w:sz w:val="24"/>
          <w:szCs w:val="24"/>
          <w:lang w:val="uk-UA"/>
        </w:rPr>
        <w:t>8</w:t>
      </w:r>
      <w:r w:rsidR="0065234D">
        <w:rPr>
          <w:sz w:val="24"/>
          <w:szCs w:val="24"/>
          <w:lang w:val="uk-UA"/>
        </w:rPr>
        <w:t>.</w:t>
      </w:r>
      <w:r w:rsidR="00DE256F">
        <w:rPr>
          <w:sz w:val="24"/>
          <w:szCs w:val="24"/>
          <w:lang w:val="uk-UA"/>
        </w:rPr>
        <w:t>Віхляєва Архіпа Олександровича</w:t>
      </w:r>
    </w:p>
    <w:p w:rsidR="0065234D" w:rsidRDefault="004F772C" w:rsidP="0065234D">
      <w:pPr>
        <w:rPr>
          <w:sz w:val="24"/>
          <w:szCs w:val="24"/>
          <w:lang w:val="uk-UA"/>
        </w:rPr>
      </w:pPr>
      <w:r>
        <w:rPr>
          <w:sz w:val="24"/>
          <w:szCs w:val="24"/>
          <w:lang w:val="uk-UA"/>
        </w:rPr>
        <w:t>9</w:t>
      </w:r>
      <w:r w:rsidR="0065234D">
        <w:rPr>
          <w:sz w:val="24"/>
          <w:szCs w:val="24"/>
          <w:lang w:val="uk-UA"/>
        </w:rPr>
        <w:t>.</w:t>
      </w:r>
      <w:r w:rsidR="00DE256F">
        <w:rPr>
          <w:sz w:val="24"/>
          <w:szCs w:val="24"/>
          <w:lang w:val="uk-UA"/>
        </w:rPr>
        <w:t>Долгую Регіну Костянтинівну</w:t>
      </w:r>
    </w:p>
    <w:p w:rsidR="0065234D" w:rsidRDefault="004F772C" w:rsidP="0065234D">
      <w:pPr>
        <w:rPr>
          <w:sz w:val="24"/>
          <w:szCs w:val="24"/>
          <w:lang w:val="uk-UA"/>
        </w:rPr>
      </w:pPr>
      <w:r>
        <w:rPr>
          <w:sz w:val="24"/>
          <w:szCs w:val="24"/>
          <w:lang w:val="uk-UA"/>
        </w:rPr>
        <w:t>10</w:t>
      </w:r>
      <w:r w:rsidR="0065234D">
        <w:rPr>
          <w:sz w:val="24"/>
          <w:szCs w:val="24"/>
          <w:lang w:val="uk-UA"/>
        </w:rPr>
        <w:t>.</w:t>
      </w:r>
      <w:r w:rsidR="00283223">
        <w:rPr>
          <w:sz w:val="24"/>
          <w:szCs w:val="24"/>
          <w:lang w:val="uk-UA"/>
        </w:rPr>
        <w:t>Да</w:t>
      </w:r>
      <w:r w:rsidR="00A44249">
        <w:rPr>
          <w:sz w:val="24"/>
          <w:szCs w:val="24"/>
          <w:lang w:val="uk-UA"/>
        </w:rPr>
        <w:t>в</w:t>
      </w:r>
      <w:r w:rsidR="00A44249">
        <w:rPr>
          <w:sz w:val="24"/>
          <w:szCs w:val="24"/>
          <w:lang w:val="ru-BY"/>
        </w:rPr>
        <w:t>и</w:t>
      </w:r>
      <w:r w:rsidR="00DE256F">
        <w:rPr>
          <w:sz w:val="24"/>
          <w:szCs w:val="24"/>
          <w:lang w:val="uk-UA"/>
        </w:rPr>
        <w:t>скибу Софію Олександрівну</w:t>
      </w:r>
    </w:p>
    <w:p w:rsidR="0065234D" w:rsidRDefault="004F772C" w:rsidP="0065234D">
      <w:pPr>
        <w:rPr>
          <w:sz w:val="24"/>
          <w:szCs w:val="24"/>
          <w:lang w:val="uk-UA"/>
        </w:rPr>
      </w:pPr>
      <w:r>
        <w:rPr>
          <w:sz w:val="24"/>
          <w:szCs w:val="24"/>
          <w:lang w:val="uk-UA"/>
        </w:rPr>
        <w:t>11</w:t>
      </w:r>
      <w:r w:rsidR="00DE256F">
        <w:rPr>
          <w:sz w:val="24"/>
          <w:szCs w:val="24"/>
          <w:lang w:val="uk-UA"/>
        </w:rPr>
        <w:t>. Голосюк Амелію Олександрівну</w:t>
      </w:r>
    </w:p>
    <w:p w:rsidR="00DE256F" w:rsidRDefault="004F772C" w:rsidP="0065234D">
      <w:pPr>
        <w:rPr>
          <w:sz w:val="24"/>
          <w:szCs w:val="24"/>
          <w:lang w:val="uk-UA"/>
        </w:rPr>
      </w:pPr>
      <w:r>
        <w:rPr>
          <w:sz w:val="24"/>
          <w:szCs w:val="24"/>
          <w:lang w:val="uk-UA"/>
        </w:rPr>
        <w:t>12</w:t>
      </w:r>
      <w:r w:rsidR="0065234D">
        <w:rPr>
          <w:sz w:val="24"/>
          <w:szCs w:val="24"/>
          <w:lang w:val="uk-UA"/>
        </w:rPr>
        <w:t>.</w:t>
      </w:r>
      <w:r w:rsidR="00DE256F">
        <w:rPr>
          <w:sz w:val="24"/>
          <w:szCs w:val="24"/>
          <w:lang w:val="uk-UA"/>
        </w:rPr>
        <w:t xml:space="preserve"> Притулу Владислава Володимировича</w:t>
      </w:r>
      <w:bookmarkStart w:id="0" w:name="_GoBack"/>
      <w:bookmarkEnd w:id="0"/>
    </w:p>
    <w:p w:rsidR="0065234D" w:rsidRPr="00137307" w:rsidRDefault="004F772C" w:rsidP="0065234D">
      <w:pPr>
        <w:rPr>
          <w:sz w:val="24"/>
          <w:szCs w:val="24"/>
          <w:lang w:val="uk-UA"/>
        </w:rPr>
      </w:pPr>
      <w:r>
        <w:rPr>
          <w:sz w:val="24"/>
          <w:szCs w:val="24"/>
          <w:lang w:val="uk-UA"/>
        </w:rPr>
        <w:t>13</w:t>
      </w:r>
      <w:r w:rsidR="0065234D">
        <w:rPr>
          <w:sz w:val="24"/>
          <w:szCs w:val="24"/>
          <w:lang w:val="uk-UA"/>
        </w:rPr>
        <w:t>.</w:t>
      </w:r>
      <w:r w:rsidR="006A5B7B">
        <w:rPr>
          <w:sz w:val="24"/>
          <w:szCs w:val="24"/>
          <w:lang w:val="uk-UA"/>
        </w:rPr>
        <w:t xml:space="preserve"> Ставицького Марка Максимовича</w:t>
      </w:r>
    </w:p>
    <w:p w:rsidR="006A5B7B" w:rsidRDefault="004F772C" w:rsidP="0065234D">
      <w:pPr>
        <w:rPr>
          <w:sz w:val="24"/>
          <w:szCs w:val="24"/>
          <w:lang w:val="uk-UA"/>
        </w:rPr>
      </w:pPr>
      <w:r>
        <w:rPr>
          <w:sz w:val="24"/>
          <w:szCs w:val="24"/>
          <w:lang w:val="uk-UA"/>
        </w:rPr>
        <w:t>14</w:t>
      </w:r>
      <w:r w:rsidR="0065234D">
        <w:rPr>
          <w:sz w:val="24"/>
          <w:szCs w:val="24"/>
          <w:lang w:val="uk-UA"/>
        </w:rPr>
        <w:t>.</w:t>
      </w:r>
      <w:r w:rsidR="006A5B7B">
        <w:rPr>
          <w:sz w:val="24"/>
          <w:szCs w:val="24"/>
          <w:lang w:val="uk-UA"/>
        </w:rPr>
        <w:t xml:space="preserve"> Толкачова Володимира Ігоровича</w:t>
      </w:r>
    </w:p>
    <w:p w:rsidR="006A5B7B" w:rsidRDefault="004F772C" w:rsidP="0065234D">
      <w:pPr>
        <w:rPr>
          <w:sz w:val="24"/>
          <w:szCs w:val="24"/>
          <w:lang w:val="uk-UA"/>
        </w:rPr>
      </w:pPr>
      <w:r>
        <w:rPr>
          <w:sz w:val="24"/>
          <w:szCs w:val="24"/>
          <w:lang w:val="uk-UA"/>
        </w:rPr>
        <w:t>15</w:t>
      </w:r>
      <w:r w:rsidR="006A5B7B">
        <w:rPr>
          <w:sz w:val="24"/>
          <w:szCs w:val="24"/>
          <w:lang w:val="uk-UA"/>
        </w:rPr>
        <w:t>. Гніду Злату Сергіївну</w:t>
      </w:r>
    </w:p>
    <w:p w:rsidR="006A5B7B" w:rsidRDefault="006A5B7B" w:rsidP="0065234D">
      <w:pPr>
        <w:rPr>
          <w:sz w:val="24"/>
          <w:szCs w:val="24"/>
          <w:lang w:val="uk-UA"/>
        </w:rPr>
      </w:pPr>
      <w:r>
        <w:rPr>
          <w:sz w:val="24"/>
          <w:szCs w:val="24"/>
          <w:lang w:val="uk-UA"/>
        </w:rPr>
        <w:t>1</w:t>
      </w:r>
      <w:r w:rsidR="004F772C">
        <w:rPr>
          <w:sz w:val="24"/>
          <w:szCs w:val="24"/>
          <w:lang w:val="uk-UA"/>
        </w:rPr>
        <w:t>6</w:t>
      </w:r>
      <w:r>
        <w:rPr>
          <w:sz w:val="24"/>
          <w:szCs w:val="24"/>
          <w:lang w:val="uk-UA"/>
        </w:rPr>
        <w:t>. Рибальченко Єлизавету Юріївну</w:t>
      </w:r>
    </w:p>
    <w:p w:rsidR="006A5B7B" w:rsidRDefault="004F772C" w:rsidP="0065234D">
      <w:pPr>
        <w:rPr>
          <w:sz w:val="24"/>
          <w:szCs w:val="24"/>
          <w:lang w:val="uk-UA"/>
        </w:rPr>
      </w:pPr>
      <w:r>
        <w:rPr>
          <w:sz w:val="24"/>
          <w:szCs w:val="24"/>
          <w:lang w:val="uk-UA"/>
        </w:rPr>
        <w:t>17</w:t>
      </w:r>
      <w:r w:rsidR="006A5B7B">
        <w:rPr>
          <w:sz w:val="24"/>
          <w:szCs w:val="24"/>
          <w:lang w:val="uk-UA"/>
        </w:rPr>
        <w:t>.Рибальченко Валерію Юріївну</w:t>
      </w:r>
    </w:p>
    <w:p w:rsidR="00283223" w:rsidRPr="00A44249" w:rsidRDefault="004F772C" w:rsidP="0065234D">
      <w:pPr>
        <w:rPr>
          <w:sz w:val="24"/>
          <w:szCs w:val="24"/>
          <w:lang w:val="ru-BY"/>
        </w:rPr>
      </w:pPr>
      <w:r>
        <w:rPr>
          <w:sz w:val="24"/>
          <w:szCs w:val="24"/>
          <w:lang w:val="uk-UA"/>
        </w:rPr>
        <w:t>18</w:t>
      </w:r>
      <w:r w:rsidR="00283223">
        <w:rPr>
          <w:sz w:val="24"/>
          <w:szCs w:val="24"/>
          <w:lang w:val="uk-UA"/>
        </w:rPr>
        <w:t>. Сергєєв</w:t>
      </w:r>
      <w:r w:rsidR="00A44249">
        <w:rPr>
          <w:sz w:val="24"/>
          <w:szCs w:val="24"/>
          <w:lang w:val="ru-BY"/>
        </w:rPr>
        <w:t>а</w:t>
      </w:r>
      <w:r w:rsidR="00283223">
        <w:rPr>
          <w:sz w:val="24"/>
          <w:szCs w:val="24"/>
          <w:lang w:val="uk-UA"/>
        </w:rPr>
        <w:t xml:space="preserve"> Святослав</w:t>
      </w:r>
      <w:r w:rsidR="00A44249">
        <w:rPr>
          <w:sz w:val="24"/>
          <w:szCs w:val="24"/>
          <w:lang w:val="ru-BY"/>
        </w:rPr>
        <w:t>а</w:t>
      </w:r>
      <w:r w:rsidR="00283223">
        <w:rPr>
          <w:sz w:val="24"/>
          <w:szCs w:val="24"/>
          <w:lang w:val="uk-UA"/>
        </w:rPr>
        <w:t xml:space="preserve"> Павлович</w:t>
      </w:r>
      <w:r w:rsidR="00A44249">
        <w:rPr>
          <w:sz w:val="24"/>
          <w:szCs w:val="24"/>
          <w:lang w:val="ru-BY"/>
        </w:rPr>
        <w:t>а</w:t>
      </w:r>
    </w:p>
    <w:p w:rsidR="0065234D" w:rsidRDefault="0065234D" w:rsidP="0065234D">
      <w:pPr>
        <w:rPr>
          <w:sz w:val="24"/>
          <w:szCs w:val="24"/>
          <w:lang w:val="uk-UA"/>
        </w:rPr>
      </w:pPr>
    </w:p>
    <w:p w:rsidR="0065234D" w:rsidRDefault="0065234D" w:rsidP="0065234D">
      <w:pPr>
        <w:rPr>
          <w:sz w:val="24"/>
          <w:szCs w:val="24"/>
          <w:lang w:val="uk-UA"/>
        </w:rPr>
      </w:pPr>
    </w:p>
    <w:p w:rsidR="0065234D" w:rsidRDefault="00A44249" w:rsidP="0065234D">
      <w:pPr>
        <w:rPr>
          <w:sz w:val="24"/>
          <w:szCs w:val="24"/>
          <w:lang w:val="uk-UA"/>
        </w:rPr>
      </w:pPr>
      <w:r>
        <w:rPr>
          <w:sz w:val="24"/>
          <w:szCs w:val="24"/>
          <w:lang w:val="uk-UA"/>
        </w:rPr>
        <w:lastRenderedPageBreak/>
        <w:t>2. Лисенко Ю.Г., в.о. заступник</w:t>
      </w:r>
      <w:r>
        <w:rPr>
          <w:sz w:val="24"/>
          <w:szCs w:val="24"/>
          <w:lang w:val="ru-BY"/>
        </w:rPr>
        <w:t>а</w:t>
      </w:r>
      <w:r w:rsidR="0065234D">
        <w:rPr>
          <w:sz w:val="24"/>
          <w:szCs w:val="24"/>
          <w:lang w:val="uk-UA"/>
        </w:rPr>
        <w:t xml:space="preserve"> директора з НВР:</w:t>
      </w:r>
    </w:p>
    <w:p w:rsidR="0065234D" w:rsidRDefault="0065234D" w:rsidP="0065234D">
      <w:pPr>
        <w:rPr>
          <w:sz w:val="24"/>
          <w:szCs w:val="24"/>
          <w:lang w:val="uk-UA"/>
        </w:rPr>
      </w:pPr>
      <w:r>
        <w:rPr>
          <w:sz w:val="24"/>
          <w:szCs w:val="24"/>
          <w:lang w:val="uk-UA"/>
        </w:rPr>
        <w:t>2.1. Внести всі дані на учнів 1 класу до алфавітної книги.</w:t>
      </w:r>
    </w:p>
    <w:p w:rsidR="00A44249" w:rsidRDefault="0065234D" w:rsidP="0065234D">
      <w:pPr>
        <w:rPr>
          <w:sz w:val="24"/>
          <w:szCs w:val="24"/>
          <w:lang w:val="uk-UA"/>
        </w:rPr>
      </w:pPr>
      <w:r>
        <w:rPr>
          <w:sz w:val="24"/>
          <w:szCs w:val="24"/>
          <w:lang w:val="uk-UA"/>
        </w:rPr>
        <w:t xml:space="preserve">2.2. Передати список учнів 1 класу до </w:t>
      </w:r>
      <w:r w:rsidR="00A44249">
        <w:rPr>
          <w:sz w:val="24"/>
          <w:szCs w:val="24"/>
          <w:lang w:val="uk-UA"/>
        </w:rPr>
        <w:t>медичного кабінету ЗПШ «Еврика</w:t>
      </w:r>
    </w:p>
    <w:p w:rsidR="0065234D" w:rsidRDefault="00A44249" w:rsidP="0065234D">
      <w:pPr>
        <w:rPr>
          <w:sz w:val="24"/>
          <w:szCs w:val="24"/>
          <w:lang w:val="uk-UA"/>
        </w:rPr>
      </w:pPr>
      <w:r>
        <w:rPr>
          <w:sz w:val="24"/>
          <w:szCs w:val="24"/>
          <w:lang w:val="ru-BY"/>
        </w:rPr>
        <w:t>3</w:t>
      </w:r>
      <w:r w:rsidR="0065234D">
        <w:rPr>
          <w:sz w:val="24"/>
          <w:szCs w:val="24"/>
          <w:lang w:val="uk-UA"/>
        </w:rPr>
        <w:t>. Контроль за виконанням цього наказ</w:t>
      </w:r>
      <w:r>
        <w:rPr>
          <w:sz w:val="24"/>
          <w:szCs w:val="24"/>
          <w:lang w:val="uk-UA"/>
        </w:rPr>
        <w:t>у</w:t>
      </w:r>
      <w:r>
        <w:rPr>
          <w:sz w:val="24"/>
          <w:szCs w:val="24"/>
          <w:lang w:val="ru-BY"/>
        </w:rPr>
        <w:t xml:space="preserve"> залишаю за собою</w:t>
      </w:r>
      <w:r w:rsidR="0065234D">
        <w:rPr>
          <w:sz w:val="24"/>
          <w:szCs w:val="24"/>
          <w:lang w:val="uk-UA"/>
        </w:rPr>
        <w:t>.</w:t>
      </w:r>
    </w:p>
    <w:p w:rsidR="0065234D" w:rsidRDefault="0065234D" w:rsidP="0065234D">
      <w:pPr>
        <w:rPr>
          <w:sz w:val="24"/>
          <w:szCs w:val="24"/>
          <w:lang w:val="uk-UA"/>
        </w:rPr>
      </w:pPr>
    </w:p>
    <w:p w:rsidR="0065234D" w:rsidRDefault="0065234D" w:rsidP="0065234D">
      <w:pPr>
        <w:rPr>
          <w:sz w:val="24"/>
          <w:szCs w:val="24"/>
          <w:lang w:val="uk-UA"/>
        </w:rPr>
      </w:pPr>
    </w:p>
    <w:p w:rsidR="0065234D" w:rsidRDefault="0065234D" w:rsidP="0065234D">
      <w:pPr>
        <w:rPr>
          <w:sz w:val="24"/>
          <w:szCs w:val="24"/>
          <w:lang w:val="uk-UA"/>
        </w:rPr>
      </w:pPr>
    </w:p>
    <w:p w:rsidR="0065234D" w:rsidRDefault="0065234D" w:rsidP="0065234D">
      <w:pPr>
        <w:rPr>
          <w:sz w:val="24"/>
          <w:szCs w:val="24"/>
          <w:lang w:val="uk-UA"/>
        </w:rPr>
      </w:pPr>
      <w:r>
        <w:rPr>
          <w:sz w:val="24"/>
          <w:szCs w:val="24"/>
          <w:lang w:val="uk-UA"/>
        </w:rPr>
        <w:t>Директор                                                                                                    Лариса ЗУБ</w:t>
      </w:r>
    </w:p>
    <w:p w:rsidR="0065234D" w:rsidRDefault="0065234D" w:rsidP="0065234D">
      <w:pPr>
        <w:rPr>
          <w:sz w:val="24"/>
          <w:szCs w:val="24"/>
          <w:lang w:val="uk-UA"/>
        </w:rPr>
      </w:pPr>
    </w:p>
    <w:p w:rsidR="0065234D" w:rsidRDefault="0065234D" w:rsidP="0065234D">
      <w:pPr>
        <w:rPr>
          <w:sz w:val="24"/>
          <w:szCs w:val="24"/>
          <w:lang w:val="uk-UA"/>
        </w:rPr>
      </w:pPr>
      <w:r>
        <w:rPr>
          <w:sz w:val="24"/>
          <w:szCs w:val="24"/>
          <w:lang w:val="uk-UA"/>
        </w:rPr>
        <w:t>З наказом ознайомлені:</w:t>
      </w:r>
    </w:p>
    <w:p w:rsidR="0065234D" w:rsidRDefault="0065234D" w:rsidP="0065234D">
      <w:pPr>
        <w:rPr>
          <w:sz w:val="24"/>
          <w:szCs w:val="24"/>
          <w:lang w:val="uk-UA"/>
        </w:rPr>
      </w:pPr>
    </w:p>
    <w:p w:rsidR="0065234D" w:rsidRDefault="0065234D" w:rsidP="0065234D">
      <w:pPr>
        <w:rPr>
          <w:sz w:val="24"/>
          <w:szCs w:val="24"/>
          <w:lang w:val="uk-UA"/>
        </w:rPr>
      </w:pPr>
      <w:r>
        <w:rPr>
          <w:sz w:val="24"/>
          <w:szCs w:val="24"/>
          <w:lang w:val="uk-UA"/>
        </w:rPr>
        <w:t xml:space="preserve">                              Юлія ЛИСЕНКО</w:t>
      </w:r>
    </w:p>
    <w:p w:rsidR="0065234D" w:rsidRDefault="0065234D" w:rsidP="0065234D">
      <w:pPr>
        <w:rPr>
          <w:sz w:val="24"/>
          <w:szCs w:val="24"/>
          <w:lang w:val="uk-UA"/>
        </w:rPr>
      </w:pPr>
    </w:p>
    <w:p w:rsidR="0065234D" w:rsidRDefault="0065234D" w:rsidP="0065234D">
      <w:pPr>
        <w:rPr>
          <w:sz w:val="24"/>
          <w:szCs w:val="24"/>
          <w:lang w:val="uk-UA"/>
        </w:rPr>
      </w:pPr>
    </w:p>
    <w:p w:rsidR="0065234D" w:rsidRDefault="0065234D" w:rsidP="0065234D">
      <w:pPr>
        <w:rPr>
          <w:sz w:val="24"/>
          <w:szCs w:val="24"/>
          <w:lang w:val="uk-UA"/>
        </w:rPr>
      </w:pPr>
    </w:p>
    <w:p w:rsidR="0065234D" w:rsidRDefault="0065234D" w:rsidP="0065234D"/>
    <w:p w:rsidR="0065234D" w:rsidRDefault="0065234D" w:rsidP="0065234D"/>
    <w:p w:rsidR="0065234D" w:rsidRDefault="0065234D" w:rsidP="0065234D"/>
    <w:p w:rsidR="0065234D" w:rsidRDefault="0065234D" w:rsidP="0065234D"/>
    <w:p w:rsidR="00C1112C" w:rsidRDefault="00C1112C"/>
    <w:sectPr w:rsidR="00C1112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2CF" w:rsidRDefault="006152CF" w:rsidP="00491E02">
      <w:r>
        <w:separator/>
      </w:r>
    </w:p>
  </w:endnote>
  <w:endnote w:type="continuationSeparator" w:id="0">
    <w:p w:rsidR="006152CF" w:rsidRDefault="006152CF" w:rsidP="0049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2CF" w:rsidRDefault="006152CF" w:rsidP="00491E02">
      <w:r>
        <w:separator/>
      </w:r>
    </w:p>
  </w:footnote>
  <w:footnote w:type="continuationSeparator" w:id="0">
    <w:p w:rsidR="006152CF" w:rsidRDefault="006152CF" w:rsidP="00491E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09ED"/>
    <w:multiLevelType w:val="hybridMultilevel"/>
    <w:tmpl w:val="474206FC"/>
    <w:lvl w:ilvl="0" w:tplc="E9C49F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53"/>
    <w:rsid w:val="00031DAF"/>
    <w:rsid w:val="000F0BB9"/>
    <w:rsid w:val="001D0053"/>
    <w:rsid w:val="00207C4B"/>
    <w:rsid w:val="00283223"/>
    <w:rsid w:val="003771A1"/>
    <w:rsid w:val="003E297B"/>
    <w:rsid w:val="00491E02"/>
    <w:rsid w:val="004F772C"/>
    <w:rsid w:val="006152CF"/>
    <w:rsid w:val="0065234D"/>
    <w:rsid w:val="00660B4A"/>
    <w:rsid w:val="006A5B7B"/>
    <w:rsid w:val="008F4C7F"/>
    <w:rsid w:val="009C3F71"/>
    <w:rsid w:val="00A44249"/>
    <w:rsid w:val="00C1112C"/>
    <w:rsid w:val="00CE32E6"/>
    <w:rsid w:val="00D56FDD"/>
    <w:rsid w:val="00DD02BC"/>
    <w:rsid w:val="00DE25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FB93D"/>
  <w15:chartTrackingRefBased/>
  <w15:docId w15:val="{E2113358-0847-4BCD-82FC-A4481966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34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E02"/>
    <w:pPr>
      <w:tabs>
        <w:tab w:val="center" w:pos="4819"/>
        <w:tab w:val="right" w:pos="9639"/>
      </w:tabs>
    </w:pPr>
  </w:style>
  <w:style w:type="character" w:customStyle="1" w:styleId="a4">
    <w:name w:val="Верхний колонтитул Знак"/>
    <w:basedOn w:val="a0"/>
    <w:link w:val="a3"/>
    <w:uiPriority w:val="99"/>
    <w:rsid w:val="00491E02"/>
    <w:rPr>
      <w:rFonts w:ascii="Times New Roman" w:eastAsia="Times New Roman" w:hAnsi="Times New Roman" w:cs="Times New Roman"/>
      <w:sz w:val="20"/>
      <w:szCs w:val="20"/>
      <w:lang w:val="ru-RU" w:eastAsia="ru-RU"/>
    </w:rPr>
  </w:style>
  <w:style w:type="paragraph" w:styleId="a5">
    <w:name w:val="footer"/>
    <w:basedOn w:val="a"/>
    <w:link w:val="a6"/>
    <w:uiPriority w:val="99"/>
    <w:unhideWhenUsed/>
    <w:rsid w:val="00491E02"/>
    <w:pPr>
      <w:tabs>
        <w:tab w:val="center" w:pos="4819"/>
        <w:tab w:val="right" w:pos="9639"/>
      </w:tabs>
    </w:pPr>
  </w:style>
  <w:style w:type="character" w:customStyle="1" w:styleId="a6">
    <w:name w:val="Нижний колонтитул Знак"/>
    <w:basedOn w:val="a0"/>
    <w:link w:val="a5"/>
    <w:uiPriority w:val="99"/>
    <w:rsid w:val="00491E02"/>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CE32E6"/>
    <w:rPr>
      <w:rFonts w:ascii="Segoe UI" w:hAnsi="Segoe UI" w:cs="Segoe UI"/>
      <w:sz w:val="18"/>
      <w:szCs w:val="18"/>
    </w:rPr>
  </w:style>
  <w:style w:type="character" w:customStyle="1" w:styleId="a8">
    <w:name w:val="Текст выноски Знак"/>
    <w:basedOn w:val="a0"/>
    <w:link w:val="a7"/>
    <w:uiPriority w:val="99"/>
    <w:semiHidden/>
    <w:rsid w:val="00CE32E6"/>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1826</Characters>
  <Application>Microsoft Office Word</Application>
  <DocSecurity>0</DocSecurity>
  <Lines>79</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2025-07-26T09:23:00Z</cp:lastPrinted>
  <dcterms:created xsi:type="dcterms:W3CDTF">2025-07-28T10:22:00Z</dcterms:created>
  <dcterms:modified xsi:type="dcterms:W3CDTF">2025-07-28T10:22:00Z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3922946e-053e-45a2-9cb3-0fc8df275904</vt:lpwstr>
  </property>
</Properties>
</file>