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0E" w:rsidRDefault="00820C24" w:rsidP="00820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C2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820C24">
        <w:rPr>
          <w:rFonts w:ascii="Times New Roman" w:hAnsi="Times New Roman" w:cs="Times New Roman"/>
          <w:b/>
          <w:sz w:val="28"/>
          <w:szCs w:val="28"/>
        </w:rPr>
        <w:t>рух</w:t>
      </w:r>
      <w:proofErr w:type="spellEnd"/>
      <w:r w:rsidRPr="00820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C24">
        <w:rPr>
          <w:rFonts w:ascii="Times New Roman" w:hAnsi="Times New Roman" w:cs="Times New Roman"/>
          <w:b/>
          <w:sz w:val="28"/>
          <w:szCs w:val="28"/>
        </w:rPr>
        <w:t>вихованців</w:t>
      </w:r>
      <w:proofErr w:type="spellEnd"/>
      <w:r w:rsidRPr="00820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C24">
        <w:rPr>
          <w:rFonts w:ascii="Times New Roman" w:hAnsi="Times New Roman" w:cs="Times New Roman"/>
          <w:b/>
          <w:sz w:val="28"/>
          <w:szCs w:val="28"/>
        </w:rPr>
        <w:t>дошкільних</w:t>
      </w:r>
      <w:proofErr w:type="spellEnd"/>
      <w:r w:rsidRPr="00820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C24">
        <w:rPr>
          <w:rFonts w:ascii="Times New Roman" w:hAnsi="Times New Roman" w:cs="Times New Roman"/>
          <w:b/>
          <w:sz w:val="28"/>
          <w:szCs w:val="28"/>
        </w:rPr>
        <w:t>груп</w:t>
      </w:r>
      <w:proofErr w:type="spellEnd"/>
      <w:r w:rsidRPr="00820C2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820C24">
        <w:rPr>
          <w:rFonts w:ascii="Times New Roman" w:hAnsi="Times New Roman" w:cs="Times New Roman"/>
          <w:b/>
          <w:sz w:val="28"/>
          <w:szCs w:val="28"/>
        </w:rPr>
        <w:t>літо</w:t>
      </w:r>
      <w:proofErr w:type="spellEnd"/>
    </w:p>
    <w:p w:rsidR="00820C24" w:rsidRDefault="00820C24" w:rsidP="00820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C24" w:rsidRDefault="00820C24" w:rsidP="00820C2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літній період, за запитом батьків, освітній процес в дошкільному підрозділі ЗПШ «Еврика» проводився в дистанційному форматі (крім групи раннього віку). </w:t>
      </w:r>
    </w:p>
    <w:p w:rsidR="00820C24" w:rsidRPr="00820C24" w:rsidRDefault="00820C24" w:rsidP="00820C2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 зв’язку з тим, що з дошкільного підрозділу випускається дві старші групи, а це 40 вихованців, а зараховується з черги 23 дитини (15 - ранній вік, 3 - молодший дошкільний вік, 2 – середній дошкільний вік, 3 – старший дошкільний вік) і 9 дітей залишаються на другий рік (згідно заяв батьків)</w:t>
      </w:r>
      <w:r w:rsidR="00222EA9">
        <w:rPr>
          <w:rFonts w:ascii="Times New Roman" w:hAnsi="Times New Roman" w:cs="Times New Roman"/>
          <w:sz w:val="24"/>
          <w:szCs w:val="24"/>
          <w:lang w:val="uk-UA"/>
        </w:rPr>
        <w:t>, кількість вихованців зменшила</w:t>
      </w:r>
      <w:r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="00222EA9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bookmarkStart w:id="0" w:name="_GoBack"/>
      <w:r w:rsidR="00222EA9" w:rsidRPr="00222EA9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bookmarkEnd w:id="0"/>
      <w:r w:rsidR="00222EA9">
        <w:rPr>
          <w:rFonts w:ascii="Times New Roman" w:hAnsi="Times New Roman" w:cs="Times New Roman"/>
          <w:sz w:val="24"/>
          <w:szCs w:val="24"/>
          <w:lang w:val="uk-UA"/>
        </w:rPr>
        <w:t xml:space="preserve"> (з 99 на 87). </w:t>
      </w:r>
    </w:p>
    <w:sectPr w:rsidR="00820C24" w:rsidRPr="0082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B7"/>
    <w:rsid w:val="00222EA9"/>
    <w:rsid w:val="0050320E"/>
    <w:rsid w:val="007263B7"/>
    <w:rsid w:val="008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3D01"/>
  <w15:chartTrackingRefBased/>
  <w15:docId w15:val="{F4701C69-7AF8-410C-95BB-F1BE604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2025-08-27T21:04:00Z</dcterms:created>
  <dcterms:modified xsi:type="dcterms:W3CDTF">2025-08-27T21:17:00Z</dcterms:modified>
</cp:coreProperties>
</file>