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DC" w:rsidRDefault="000D4CDC" w:rsidP="000D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D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0D4CDC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0D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sz w:val="28"/>
          <w:szCs w:val="28"/>
        </w:rPr>
        <w:t>норми</w:t>
      </w:r>
      <w:proofErr w:type="spellEnd"/>
      <w:r w:rsidRPr="000D4CDC">
        <w:rPr>
          <w:rFonts w:ascii="Times New Roman" w:hAnsi="Times New Roman" w:cs="Times New Roman"/>
          <w:b/>
          <w:sz w:val="28"/>
          <w:szCs w:val="28"/>
        </w:rPr>
        <w:t xml:space="preserve"> Закону </w:t>
      </w:r>
      <w:proofErr w:type="spellStart"/>
      <w:r w:rsidRPr="000D4CDC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0D4CDC">
        <w:rPr>
          <w:rFonts w:ascii="Times New Roman" w:hAnsi="Times New Roman" w:cs="Times New Roman"/>
          <w:b/>
          <w:sz w:val="28"/>
          <w:szCs w:val="28"/>
        </w:rPr>
        <w:t xml:space="preserve"> «Про </w:t>
      </w:r>
      <w:proofErr w:type="spellStart"/>
      <w:r w:rsidRPr="000D4CDC">
        <w:rPr>
          <w:rFonts w:ascii="Times New Roman" w:hAnsi="Times New Roman" w:cs="Times New Roman"/>
          <w:b/>
          <w:sz w:val="28"/>
          <w:szCs w:val="28"/>
        </w:rPr>
        <w:t>дошкільну</w:t>
      </w:r>
      <w:proofErr w:type="spellEnd"/>
      <w:r w:rsidRPr="000D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sz w:val="28"/>
          <w:szCs w:val="28"/>
        </w:rPr>
        <w:t>освіту</w:t>
      </w:r>
      <w:proofErr w:type="spellEnd"/>
      <w:r w:rsidRPr="000D4CDC">
        <w:rPr>
          <w:rFonts w:ascii="Times New Roman" w:hAnsi="Times New Roman" w:cs="Times New Roman"/>
          <w:b/>
          <w:sz w:val="28"/>
          <w:szCs w:val="28"/>
        </w:rPr>
        <w:t>»</w:t>
      </w:r>
    </w:p>
    <w:p w:rsid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дошкільну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" набрав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2025 року.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запроваджує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очна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мережева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дистанційна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наповнюваність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унормовує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ради.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інституційного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аудиту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>.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Pr="000D4C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sz w:val="24"/>
          <w:szCs w:val="24"/>
        </w:rPr>
        <w:t>норми</w:t>
      </w:r>
      <w:proofErr w:type="spellEnd"/>
      <w:r w:rsidRPr="000D4CDC">
        <w:rPr>
          <w:rFonts w:ascii="Times New Roman" w:hAnsi="Times New Roman" w:cs="Times New Roman"/>
          <w:b/>
          <w:sz w:val="24"/>
          <w:szCs w:val="24"/>
        </w:rPr>
        <w:t xml:space="preserve"> нового Закону: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Розширення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форм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дошкільної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CDC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здобувати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дошкільну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очно, а й у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мережевих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формах.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Наповнюваність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груп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нормативи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наповнюваності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>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CDC">
        <w:rPr>
          <w:rFonts w:ascii="Times New Roman" w:hAnsi="Times New Roman" w:cs="Times New Roman"/>
          <w:sz w:val="24"/>
          <w:szCs w:val="24"/>
        </w:rPr>
        <w:t xml:space="preserve">До 1 року: не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1 до 2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2 до 3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Освітні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парціальні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програми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CDC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унормовує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парціальних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освітні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Базовий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компонент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дошкільної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CDC">
        <w:rPr>
          <w:rFonts w:ascii="Times New Roman" w:hAnsi="Times New Roman" w:cs="Times New Roman"/>
          <w:sz w:val="24"/>
          <w:szCs w:val="24"/>
        </w:rPr>
        <w:t xml:space="preserve">Основою для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Базовий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стандартом.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Інституційний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аудит: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Запроваджується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інституційного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аудиту для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Повноваження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педагогічної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ради: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CDC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ради, яка є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колегіальним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закладу. </w:t>
      </w:r>
    </w:p>
    <w:p w:rsidR="000D4CDC" w:rsidRPr="000D4CDC" w:rsidRDefault="000D4CDC" w:rsidP="000D4CD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Доступність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b/>
          <w:i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4CDC" w:rsidRDefault="000D4CDC" w:rsidP="000D4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4CDC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D4CDC">
        <w:rPr>
          <w:rFonts w:ascii="Times New Roman" w:hAnsi="Times New Roman" w:cs="Times New Roman"/>
          <w:sz w:val="24"/>
          <w:szCs w:val="24"/>
        </w:rPr>
        <w:t>.</w:t>
      </w:r>
    </w:p>
    <w:p w:rsidR="00BB7466" w:rsidRPr="00BB7466" w:rsidRDefault="00BB7466" w:rsidP="00BB7466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B7466">
        <w:rPr>
          <w:rFonts w:ascii="Times New Roman" w:hAnsi="Times New Roman" w:cs="Times New Roman"/>
          <w:b/>
          <w:i/>
          <w:sz w:val="24"/>
          <w:szCs w:val="24"/>
        </w:rPr>
        <w:t>Робочий</w:t>
      </w:r>
      <w:proofErr w:type="spellEnd"/>
      <w:r w:rsidRPr="00BB7466">
        <w:rPr>
          <w:rFonts w:ascii="Times New Roman" w:hAnsi="Times New Roman" w:cs="Times New Roman"/>
          <w:b/>
          <w:i/>
          <w:sz w:val="24"/>
          <w:szCs w:val="24"/>
        </w:rPr>
        <w:t xml:space="preserve"> час та оплата </w:t>
      </w:r>
      <w:proofErr w:type="spellStart"/>
      <w:r w:rsidRPr="00BB7466">
        <w:rPr>
          <w:rFonts w:ascii="Times New Roman" w:hAnsi="Times New Roman" w:cs="Times New Roman"/>
          <w:b/>
          <w:i/>
          <w:sz w:val="24"/>
          <w:szCs w:val="24"/>
        </w:rPr>
        <w:t>праці</w:t>
      </w:r>
      <w:proofErr w:type="spellEnd"/>
      <w:r w:rsidRPr="00BB74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b/>
          <w:i/>
          <w:sz w:val="24"/>
          <w:szCs w:val="24"/>
        </w:rPr>
        <w:t>педагогів</w:t>
      </w:r>
      <w:proofErr w:type="spellEnd"/>
      <w:r w:rsidRPr="00BB746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B7466" w:rsidRDefault="00BB7466" w:rsidP="00BB74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B7466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зменшує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вихователів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часу (30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35 годин на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засновникам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встановлювати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вищі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оклади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>, надбавки та доплати.</w:t>
      </w:r>
    </w:p>
    <w:p w:rsidR="00BB7466" w:rsidRPr="00BB7466" w:rsidRDefault="00BB7466" w:rsidP="00BB746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>Нові</w:t>
      </w:r>
      <w:proofErr w:type="spellEnd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>типи</w:t>
      </w:r>
      <w:proofErr w:type="spellEnd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>закладів</w:t>
      </w:r>
      <w:proofErr w:type="spellEnd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B7466" w:rsidRDefault="00BB7466" w:rsidP="00BB74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B7466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появу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мобільних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дитсадків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сімейних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міні-садочків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, особливо у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віддалених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пошкоджених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війною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7466" w:rsidRPr="00BB7466" w:rsidRDefault="00BB7466" w:rsidP="00BB746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>Стандартизація</w:t>
      </w:r>
      <w:proofErr w:type="spellEnd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>програм</w:t>
      </w:r>
      <w:proofErr w:type="spellEnd"/>
      <w:r w:rsidRPr="00BB746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B7466" w:rsidRDefault="00BB7466" w:rsidP="00BB74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унормування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парціальних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базуватимуться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4" w:tgtFrame="_blank" w:history="1">
        <w:r w:rsidRPr="00BB74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Базовому </w:t>
        </w:r>
        <w:proofErr w:type="spellStart"/>
        <w:r w:rsidRPr="00BB74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компоненті</w:t>
        </w:r>
        <w:proofErr w:type="spellEnd"/>
        <w:r w:rsidRPr="00BB74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B74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дошкільної</w:t>
        </w:r>
        <w:proofErr w:type="spellEnd"/>
        <w:r w:rsidRPr="00BB74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BB74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освіти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7466" w:rsidRPr="00BB7466" w:rsidRDefault="00BB7466" w:rsidP="00BB7466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B7466">
        <w:rPr>
          <w:rFonts w:ascii="Times New Roman" w:hAnsi="Times New Roman" w:cs="Times New Roman"/>
          <w:b/>
          <w:i/>
          <w:sz w:val="24"/>
          <w:szCs w:val="24"/>
        </w:rPr>
        <w:t>Керівництво</w:t>
      </w:r>
      <w:proofErr w:type="spellEnd"/>
      <w:r w:rsidRPr="00BB7466">
        <w:rPr>
          <w:rFonts w:ascii="Times New Roman" w:hAnsi="Times New Roman" w:cs="Times New Roman"/>
          <w:b/>
          <w:i/>
          <w:sz w:val="24"/>
          <w:szCs w:val="24"/>
        </w:rPr>
        <w:t xml:space="preserve"> та аудит:</w:t>
      </w:r>
    </w:p>
    <w:p w:rsidR="00BB7466" w:rsidRPr="00BB7466" w:rsidRDefault="00BB7466" w:rsidP="00BB74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B7466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ЗДО та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запроваджується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інституційний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аудит,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46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B74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B7466" w:rsidRPr="00BB7466" w:rsidRDefault="00BB7466" w:rsidP="00BB74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BB7466" w:rsidRPr="00BB7466" w:rsidRDefault="00BB7466" w:rsidP="00BB74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B7466" w:rsidRPr="00BB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A8"/>
    <w:rsid w:val="000D4CDC"/>
    <w:rsid w:val="004426A8"/>
    <w:rsid w:val="00755858"/>
    <w:rsid w:val="00A97C8C"/>
    <w:rsid w:val="00B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A884"/>
  <w15:chartTrackingRefBased/>
  <w15:docId w15:val="{00AF433C-E7FC-4382-8C85-158C54D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ba24c2d2484ecd3d&amp;rlz=1C1GCEA_enUA1146UA1146&amp;cs=0&amp;sxsrf=AE3TifPSxyCrLWxG0FldooLZrcLC6IK9Tw%3A1756328354098&amp;q=%D0%91%D0%B0%D0%B7%D0%BE%D0%B2%D0%BE%D0%BC%D1%83+%D0%BA%D0%BE%D0%BC%D0%BF%D0%BE%D0%BD%D0%B5%D0%BD%D1%82%D1%96+%D0%B4%D0%BE%D1%88%D0%BA%D1%96%D0%BB%D1%8C%D0%BD%D0%BE%D1%97+%D0%BE%D1%81%D0%B2%D1%96%D1%82%D0%B8&amp;sa=X&amp;ved=2ahUKEwi55LH88KuPAxVxVfEDHQYUDVwQxccNegQIJRAB&amp;mstk=AUtExfAk_LuZoB61jXesvKahoxzJUDJT_pTC8hzCSSGSpA1UNVCLx4U6lhxjjRq_r0DnzYCbxTVAbsigDLcAJbrR_VmLLW6b2coB1uuE58T1XSSbAH_cxEdaJby2GAdcJS_ooBF4Kaqfs2syBls_7oagIEE6MWnK4fjvhZmSyVY3liVjPF7iReO4HvWtJk7ynpx2pCmfbsen9MlDfwAdi_h2f6CjErg5Zggu8LW1iKGo9iwj3_VVkPd_9hKL0fWDodvvw_SUKJPTi14_sd3XRdQnRUJatSdUIqNIpAjCKgTX7ByjWg&amp;csui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Dell</cp:lastModifiedBy>
  <cp:revision>3</cp:revision>
  <dcterms:created xsi:type="dcterms:W3CDTF">2025-08-25T10:13:00Z</dcterms:created>
  <dcterms:modified xsi:type="dcterms:W3CDTF">2025-08-27T21:02:00Z</dcterms:modified>
</cp:coreProperties>
</file>