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D9" w:rsidRPr="00C86D75" w:rsidRDefault="00144209" w:rsidP="00B067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6D75">
        <w:rPr>
          <w:rFonts w:ascii="Times New Roman" w:hAnsi="Times New Roman" w:cs="Times New Roman"/>
          <w:b/>
          <w:sz w:val="28"/>
          <w:szCs w:val="28"/>
          <w:lang w:val="uk-UA"/>
        </w:rPr>
        <w:t>Алгоритм організації осв</w:t>
      </w:r>
      <w:r w:rsidRPr="00C86D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ітнього процесу </w:t>
      </w:r>
    </w:p>
    <w:p w:rsidR="00B067D9" w:rsidRPr="00C86D75" w:rsidRDefault="00144209" w:rsidP="00B067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6D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очною формою </w:t>
      </w:r>
      <w:r w:rsidRPr="00C86D75">
        <w:rPr>
          <w:rFonts w:ascii="Times New Roman" w:hAnsi="Times New Roman" w:cs="Times New Roman"/>
          <w:b/>
          <w:sz w:val="28"/>
          <w:szCs w:val="28"/>
          <w:lang w:val="uk-UA"/>
        </w:rPr>
        <w:t>зі змішаним режимом навча</w:t>
      </w:r>
      <w:r w:rsidR="00B067D9" w:rsidRPr="00C86D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ння </w:t>
      </w:r>
    </w:p>
    <w:p w:rsidR="00144209" w:rsidRPr="00C86D75" w:rsidRDefault="00B067D9" w:rsidP="00B067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6D75">
        <w:rPr>
          <w:rFonts w:ascii="Times New Roman" w:hAnsi="Times New Roman" w:cs="Times New Roman"/>
          <w:b/>
          <w:sz w:val="28"/>
          <w:szCs w:val="28"/>
          <w:lang w:val="uk-UA"/>
        </w:rPr>
        <w:t>в д/п ЗПШ «Еврика»</w:t>
      </w:r>
    </w:p>
    <w:p w:rsidR="00144209" w:rsidRPr="00C86D75" w:rsidRDefault="00144209" w:rsidP="0014420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b/>
          <w:i/>
          <w:sz w:val="24"/>
          <w:szCs w:val="24"/>
          <w:lang w:val="uk-UA"/>
        </w:rPr>
        <w:t>1. Загальні положення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1.1. Освітній процес у закладі дошкіль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ної освіти організовується за 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очною формою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зі змішаним режимом навчання 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відповідно до: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Закону України «Про освіту», «Про дошкільну освіту»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Базового компонента дошкільної освіти (БКДО);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 Р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екомендацій МОН України щодо організації освітнього процесу в умовах воєнного стану;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Статуту 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ЗДО та локальних актів закладу.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1.2. Змішаний режим передбачає поєднання: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асинхронної дистанційної вза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ємодії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з дітьми 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та батьками (4 дні на тиждень); очного освітнього процесу в укритті ЗГ №73 ЗМР (1 день на тиждень).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1.3. Освітній процес спрямований на збереження життя і здоров’я дітей, забезпечення безперервності дошкільної освіти та реалізацію вимог БКДО.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Pr="00C86D75">
        <w:rPr>
          <w:rFonts w:ascii="Times New Roman" w:hAnsi="Times New Roman" w:cs="Times New Roman"/>
          <w:b/>
          <w:i/>
          <w:sz w:val="24"/>
          <w:szCs w:val="24"/>
          <w:lang w:val="uk-UA"/>
        </w:rPr>
        <w:t>. Планування освітнього процесу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2.1. Педа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гогічні працівники здійснюють 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тижн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еве та перспективне планування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з урахува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нням змішаного режиму навчання.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2.2. Освітня діяльність планується за всіма освітніми напрямами БКДО з урахуванням вікових та інд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ивідуальних особливостей дітей.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2.3. Визначається: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перелік освітніх завдань для дистанційної (асинхронної) взаємодії;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зміст очного дня в укритті (практичні, ігрові, комунікативні, рухові активності).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b/>
          <w:i/>
          <w:sz w:val="24"/>
          <w:szCs w:val="24"/>
          <w:lang w:val="uk-UA"/>
        </w:rPr>
        <w:t>3. Організація освітнього процесу в асинхронно</w:t>
      </w:r>
      <w:r w:rsidR="00C86D75" w:rsidRPr="00C86D75">
        <w:rPr>
          <w:rFonts w:ascii="Times New Roman" w:hAnsi="Times New Roman" w:cs="Times New Roman"/>
          <w:b/>
          <w:i/>
          <w:sz w:val="24"/>
          <w:szCs w:val="24"/>
          <w:lang w:val="uk-UA"/>
        </w:rPr>
        <w:t>му дистанційному режимі (4 дні)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3.1. А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синхронний режим реалізується 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без обов’язкової одноч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асної присутності дітей онлайн.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3.2. Основним інструменто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м взаємодії є </w:t>
      </w:r>
      <w:proofErr w:type="spellStart"/>
      <w:r w:rsidRPr="00C86D75">
        <w:rPr>
          <w:rFonts w:ascii="Times New Roman" w:hAnsi="Times New Roman" w:cs="Times New Roman"/>
          <w:sz w:val="24"/>
          <w:szCs w:val="24"/>
          <w:lang w:val="uk-UA"/>
        </w:rPr>
        <w:t>Padlet</w:t>
      </w:r>
      <w:proofErr w:type="spellEnd"/>
      <w:r w:rsidRPr="00C86D75">
        <w:rPr>
          <w:rFonts w:ascii="Times New Roman" w:hAnsi="Times New Roman" w:cs="Times New Roman"/>
          <w:sz w:val="24"/>
          <w:szCs w:val="24"/>
          <w:lang w:val="uk-UA"/>
        </w:rPr>
        <w:t>-дошка групи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, на якій педагоги розміщують: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відео- та </w:t>
      </w:r>
      <w:proofErr w:type="spellStart"/>
      <w:r w:rsidRPr="00C86D75">
        <w:rPr>
          <w:rFonts w:ascii="Times New Roman" w:hAnsi="Times New Roman" w:cs="Times New Roman"/>
          <w:sz w:val="24"/>
          <w:szCs w:val="24"/>
          <w:lang w:val="uk-UA"/>
        </w:rPr>
        <w:t>аудіозвернення</w:t>
      </w:r>
      <w:proofErr w:type="spellEnd"/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до дітей;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інтерактивні ігри, вправи, завдання;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пізнавальні, мовленнєві, художньо-творчі та рухові активності;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рекомендації для батьків щодо організації дія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льності дитини вдома.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3.3. Завдання подаються у доступній, ігровій формі та не потребую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ть тривалої роботи з </w:t>
      </w:r>
      <w:proofErr w:type="spellStart"/>
      <w:r w:rsidRPr="00C86D75">
        <w:rPr>
          <w:rFonts w:ascii="Times New Roman" w:hAnsi="Times New Roman" w:cs="Times New Roman"/>
          <w:sz w:val="24"/>
          <w:szCs w:val="24"/>
          <w:lang w:val="uk-UA"/>
        </w:rPr>
        <w:t>гаджетами</w:t>
      </w:r>
      <w:proofErr w:type="spellEnd"/>
      <w:r w:rsidRPr="00C86D7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3.4.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Батьки (законні представники):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самостійно обирають зручний час для виконання завдань з дитиною;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забезпечують супровід та безпеку дитин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и під час виконання діяльності.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3.5. Зворотний зв’язок здійснюється шляхом: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фото-, </w:t>
      </w:r>
      <w:proofErr w:type="spellStart"/>
      <w:r w:rsidRPr="00C86D75">
        <w:rPr>
          <w:rFonts w:ascii="Times New Roman" w:hAnsi="Times New Roman" w:cs="Times New Roman"/>
          <w:sz w:val="24"/>
          <w:szCs w:val="24"/>
          <w:lang w:val="uk-UA"/>
        </w:rPr>
        <w:t>відеозвітів</w:t>
      </w:r>
      <w:proofErr w:type="spellEnd"/>
      <w:r w:rsidRPr="00C86D7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коротких повідомлень, коментарів на </w:t>
      </w:r>
      <w:proofErr w:type="spellStart"/>
      <w:r w:rsidRPr="00C86D75">
        <w:rPr>
          <w:rFonts w:ascii="Times New Roman" w:hAnsi="Times New Roman" w:cs="Times New Roman"/>
          <w:sz w:val="24"/>
          <w:szCs w:val="24"/>
          <w:lang w:val="uk-UA"/>
        </w:rPr>
        <w:t>Padlet</w:t>
      </w:r>
      <w:proofErr w:type="spellEnd"/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-дошці або в </w:t>
      </w:r>
      <w:proofErr w:type="spellStart"/>
      <w:r w:rsidRPr="00C86D75">
        <w:rPr>
          <w:rFonts w:ascii="Times New Roman" w:hAnsi="Times New Roman" w:cs="Times New Roman"/>
          <w:sz w:val="24"/>
          <w:szCs w:val="24"/>
          <w:lang w:val="uk-UA"/>
        </w:rPr>
        <w:t>месенджерах</w:t>
      </w:r>
      <w:proofErr w:type="spellEnd"/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групи.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6D75" w:rsidRPr="00C86D75" w:rsidRDefault="00C86D75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4. Організація очного освітньо</w:t>
      </w:r>
      <w:r w:rsidRPr="00C86D75">
        <w:rPr>
          <w:rFonts w:ascii="Times New Roman" w:hAnsi="Times New Roman" w:cs="Times New Roman"/>
          <w:b/>
          <w:i/>
          <w:sz w:val="24"/>
          <w:szCs w:val="24"/>
          <w:lang w:val="uk-UA"/>
        </w:rPr>
        <w:t>го процесу в укритті (1 день)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4.1. Очний день проводиться 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в облаштованому укритті 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ЗГ №73 ЗМР з дотриманням вимог безпеки.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4.2. Тривалість перебування дітей в укритті та н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аповнюваність груп визначаються 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відповідно до рекомендацій ДСНС та органів управління о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світою.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4.3. Очний 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освітній процес спрямований на: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живе спілкування та соціальну взаємодію дітей;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ігрову, комунікативну, рухову діяльність;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закріплення та узагальнення матеріалу, опрацьованого дистанційно;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емоційну підтримку та психологічне розва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нтаження дітей.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4.4. Освітня діяльність організовується у формі: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ігор;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інтегрованих занять;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рухових вправ;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художньо-творчої діяльності.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b/>
          <w:i/>
          <w:sz w:val="24"/>
          <w:szCs w:val="24"/>
          <w:lang w:val="uk-UA"/>
        </w:rPr>
        <w:t>5</w:t>
      </w:r>
      <w:r w:rsidRPr="00C86D75">
        <w:rPr>
          <w:rFonts w:ascii="Times New Roman" w:hAnsi="Times New Roman" w:cs="Times New Roman"/>
          <w:b/>
          <w:i/>
          <w:sz w:val="24"/>
          <w:szCs w:val="24"/>
          <w:lang w:val="uk-UA"/>
        </w:rPr>
        <w:t>. Роль педагогічних працівників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5.1. Вихователь: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планує та організовує освітній процес у змішаному режимі;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наповнює </w:t>
      </w:r>
      <w:proofErr w:type="spellStart"/>
      <w:r w:rsidRPr="00C86D75">
        <w:rPr>
          <w:rFonts w:ascii="Times New Roman" w:hAnsi="Times New Roman" w:cs="Times New Roman"/>
          <w:sz w:val="24"/>
          <w:szCs w:val="24"/>
          <w:lang w:val="uk-UA"/>
        </w:rPr>
        <w:t>Padlet</w:t>
      </w:r>
      <w:proofErr w:type="spellEnd"/>
      <w:r w:rsidRPr="00C86D75">
        <w:rPr>
          <w:rFonts w:ascii="Times New Roman" w:hAnsi="Times New Roman" w:cs="Times New Roman"/>
          <w:sz w:val="24"/>
          <w:szCs w:val="24"/>
          <w:lang w:val="uk-UA"/>
        </w:rPr>
        <w:t>-дошку якісним, безпечним контентом;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здійснює педагогічний супровід д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ітей та консультування батьків.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5.2. Практичний психолог (за потреби):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надає рекомендації щодо емоційного стану дітей;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проводить елементи психоемоційної підтримки під час очного дня.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b/>
          <w:i/>
          <w:sz w:val="24"/>
          <w:szCs w:val="24"/>
          <w:lang w:val="uk-UA"/>
        </w:rPr>
        <w:t>6. Оцінювання р</w:t>
      </w:r>
      <w:r w:rsidRPr="00C86D75">
        <w:rPr>
          <w:rFonts w:ascii="Times New Roman" w:hAnsi="Times New Roman" w:cs="Times New Roman"/>
          <w:b/>
          <w:i/>
          <w:sz w:val="24"/>
          <w:szCs w:val="24"/>
          <w:lang w:val="uk-UA"/>
        </w:rPr>
        <w:t>езультатів освітньої діяльності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6.1. Оцінювання має формувальний характер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та здійснюється шляхом: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педагогічних спостережень;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аналізу виконаних завдань;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- спілкування з батьками.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6.2. Результати освітньої діяльності враховуються при подальшому плануванні роботи з дітьми.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b/>
          <w:i/>
          <w:sz w:val="24"/>
          <w:szCs w:val="24"/>
          <w:lang w:val="uk-UA"/>
        </w:rPr>
        <w:t>7. Заключні положення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7.1. Алгоритм є основою для орга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нізації освітнього процесу в д/п ЗПШ «Еврика»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за очною формо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ю зі змішаним режимом навчання.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7.2. Алгоритм може коригуватися залежно від </w:t>
      </w:r>
      <w:proofErr w:type="spellStart"/>
      <w:r w:rsidRPr="00C86D75">
        <w:rPr>
          <w:rFonts w:ascii="Times New Roman" w:hAnsi="Times New Roman" w:cs="Times New Roman"/>
          <w:sz w:val="24"/>
          <w:szCs w:val="24"/>
          <w:lang w:val="uk-UA"/>
        </w:rPr>
        <w:t>безпекової</w:t>
      </w:r>
      <w:proofErr w:type="spellEnd"/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ситуації та нормативних змін.</w:t>
      </w:r>
    </w:p>
    <w:p w:rsidR="0014420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67D9" w:rsidRPr="00C86D75" w:rsidRDefault="0014420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Схвалено педагогічною радою </w:t>
      </w:r>
      <w:r w:rsidR="00B067D9"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ЗПШ «Еврика» </w:t>
      </w:r>
    </w:p>
    <w:p w:rsidR="00C45CF0" w:rsidRPr="00C86D75" w:rsidRDefault="00B067D9" w:rsidP="00C8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75">
        <w:rPr>
          <w:rFonts w:ascii="Times New Roman" w:hAnsi="Times New Roman" w:cs="Times New Roman"/>
          <w:sz w:val="24"/>
          <w:szCs w:val="24"/>
          <w:lang w:val="uk-UA"/>
        </w:rPr>
        <w:t>(протокол № 1</w:t>
      </w:r>
      <w:r w:rsidR="00144209"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C86D75">
        <w:rPr>
          <w:rFonts w:ascii="Times New Roman" w:hAnsi="Times New Roman" w:cs="Times New Roman"/>
          <w:sz w:val="24"/>
          <w:szCs w:val="24"/>
          <w:lang w:val="uk-UA"/>
        </w:rPr>
        <w:t>ід 06.08.2025</w:t>
      </w:r>
      <w:r w:rsidR="00144209" w:rsidRPr="00C86D75">
        <w:rPr>
          <w:rFonts w:ascii="Times New Roman" w:hAnsi="Times New Roman" w:cs="Times New Roman"/>
          <w:sz w:val="24"/>
          <w:szCs w:val="24"/>
          <w:lang w:val="uk-UA"/>
        </w:rPr>
        <w:t xml:space="preserve"> року)</w:t>
      </w:r>
    </w:p>
    <w:sectPr w:rsidR="00C45CF0" w:rsidRPr="00C8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772B2"/>
    <w:multiLevelType w:val="hybridMultilevel"/>
    <w:tmpl w:val="395A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52"/>
    <w:rsid w:val="00091852"/>
    <w:rsid w:val="00144209"/>
    <w:rsid w:val="00B067D9"/>
    <w:rsid w:val="00C45CF0"/>
    <w:rsid w:val="00C8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C558"/>
  <w15:chartTrackingRefBased/>
  <w15:docId w15:val="{0D24F280-D50C-4266-9FE5-C823354D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2026-01-11T21:21:00Z</dcterms:created>
  <dcterms:modified xsi:type="dcterms:W3CDTF">2026-01-11T21:44:00Z</dcterms:modified>
</cp:coreProperties>
</file>