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F" w:rsidRDefault="002D6710" w:rsidP="002D67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6710">
        <w:rPr>
          <w:rFonts w:ascii="Times New Roman" w:hAnsi="Times New Roman" w:cs="Times New Roman"/>
          <w:b/>
          <w:sz w:val="28"/>
          <w:szCs w:val="28"/>
          <w:lang w:val="uk-UA"/>
        </w:rPr>
        <w:t>Про хід атестації в ЗПШ «Еврика»</w:t>
      </w:r>
    </w:p>
    <w:p w:rsidR="003D69D6" w:rsidRDefault="003D69D6" w:rsidP="002D67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207" w:rsidRDefault="002D6710" w:rsidP="002D67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6710">
        <w:rPr>
          <w:rFonts w:ascii="Times New Roman" w:hAnsi="Times New Roman" w:cs="Times New Roman"/>
          <w:sz w:val="28"/>
          <w:szCs w:val="28"/>
          <w:lang w:val="uk-UA"/>
        </w:rPr>
        <w:t>Згідно плану та графіку роботи атестаційної комісії школи</w:t>
      </w:r>
      <w:r w:rsidR="003D69D6">
        <w:rPr>
          <w:rFonts w:ascii="Times New Roman" w:hAnsi="Times New Roman" w:cs="Times New Roman"/>
          <w:sz w:val="28"/>
          <w:szCs w:val="28"/>
          <w:lang w:val="uk-UA"/>
        </w:rPr>
        <w:t xml:space="preserve"> на 2025-2026 навчальний рік</w:t>
      </w:r>
      <w:r w:rsidRPr="002D6710">
        <w:rPr>
          <w:rFonts w:ascii="Times New Roman" w:hAnsi="Times New Roman" w:cs="Times New Roman"/>
          <w:sz w:val="28"/>
          <w:szCs w:val="28"/>
          <w:lang w:val="uk-UA"/>
        </w:rPr>
        <w:t xml:space="preserve">, було проведено два засідання. </w:t>
      </w:r>
    </w:p>
    <w:p w:rsidR="002D6710" w:rsidRDefault="00D73207" w:rsidP="002D67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3207">
        <w:rPr>
          <w:rFonts w:ascii="Times New Roman" w:hAnsi="Times New Roman" w:cs="Times New Roman"/>
          <w:sz w:val="28"/>
          <w:szCs w:val="28"/>
          <w:lang w:val="uk-UA"/>
        </w:rPr>
        <w:t>Були р</w:t>
      </w:r>
      <w:r w:rsidR="002D6710" w:rsidRPr="002D6710">
        <w:rPr>
          <w:rFonts w:ascii="Times New Roman" w:hAnsi="Times New Roman" w:cs="Times New Roman"/>
          <w:sz w:val="28"/>
          <w:szCs w:val="28"/>
          <w:lang w:val="uk-UA"/>
        </w:rPr>
        <w:t>озглянуті заяви педагогів на чергову та позачергову атестацію</w:t>
      </w:r>
      <w:r w:rsidR="002D6710">
        <w:rPr>
          <w:rFonts w:ascii="Times New Roman" w:hAnsi="Times New Roman" w:cs="Times New Roman"/>
          <w:sz w:val="28"/>
          <w:szCs w:val="28"/>
          <w:lang w:val="uk-UA"/>
        </w:rPr>
        <w:t xml:space="preserve"> та їх індивідуальні плани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роботи.</w:t>
      </w:r>
    </w:p>
    <w:p w:rsidR="00D73207" w:rsidRDefault="00D73207" w:rsidP="00D7320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атестуються: Пархоменко О.Ю., вихователь;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Селівановська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r w:rsidRPr="00D73207">
        <w:rPr>
          <w:rFonts w:ascii="Times New Roman" w:hAnsi="Times New Roman" w:cs="Times New Roman"/>
          <w:sz w:val="28"/>
          <w:szCs w:val="28"/>
          <w:lang w:val="uk-UA"/>
        </w:rPr>
        <w:t>практичний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3207" w:rsidRPr="00D73207" w:rsidRDefault="00D73207" w:rsidP="00D732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</w:t>
      </w:r>
      <w:r w:rsidRPr="00D73207">
        <w:rPr>
          <w:rFonts w:ascii="Times New Roman" w:hAnsi="Times New Roman" w:cs="Times New Roman"/>
          <w:sz w:val="28"/>
          <w:szCs w:val="28"/>
          <w:lang w:val="uk-UA"/>
        </w:rPr>
        <w:t>ергово атестуються:</w:t>
      </w:r>
      <w:r w:rsidRPr="00D73207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Касьяненко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В.О., </w:t>
      </w:r>
      <w:r w:rsidRPr="00D73207">
        <w:rPr>
          <w:rFonts w:ascii="Times New Roman" w:hAnsi="Times New Roman" w:cs="Times New Roman"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Тимошенко Є.А., </w:t>
      </w:r>
      <w:r w:rsidRPr="00D73207">
        <w:rPr>
          <w:rFonts w:ascii="Times New Roman" w:hAnsi="Times New Roman" w:cs="Times New Roman"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Амагдалє</w:t>
      </w:r>
      <w:r w:rsidR="003D69D6">
        <w:rPr>
          <w:rFonts w:ascii="Times New Roman" w:hAnsi="Times New Roman" w:cs="Times New Roman"/>
          <w:sz w:val="28"/>
          <w:szCs w:val="28"/>
          <w:lang w:val="uk-UA"/>
        </w:rPr>
        <w:t>зова</w:t>
      </w:r>
      <w:proofErr w:type="spellEnd"/>
      <w:r w:rsidR="003D69D6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bookmarkStart w:id="0" w:name="_GoBack"/>
      <w:bookmarkEnd w:id="0"/>
      <w:r w:rsidR="003D69D6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73207">
        <w:rPr>
          <w:rFonts w:ascii="Times New Roman" w:hAnsi="Times New Roman" w:cs="Times New Roman"/>
          <w:sz w:val="28"/>
          <w:szCs w:val="28"/>
          <w:lang w:val="uk-UA"/>
        </w:rPr>
        <w:t>керівник музичний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710" w:rsidRDefault="00D73207" w:rsidP="002D67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Були розподілені</w:t>
      </w:r>
      <w:r w:rsidR="002D6710" w:rsidRPr="002D6710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між членами </w:t>
      </w:r>
      <w:r w:rsidR="002D6710"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</w:t>
      </w:r>
      <w:r w:rsidR="002D6710" w:rsidRPr="002D6710">
        <w:rPr>
          <w:rFonts w:ascii="Times New Roman" w:hAnsi="Times New Roman" w:cs="Times New Roman"/>
          <w:sz w:val="28"/>
          <w:szCs w:val="28"/>
          <w:lang w:val="uk-UA"/>
        </w:rPr>
        <w:t>комісії щодо вивчення професійної діяльності педагогічних працівників, які атестуються.</w:t>
      </w:r>
    </w:p>
    <w:p w:rsidR="002D6710" w:rsidRPr="002D6710" w:rsidRDefault="002D6710" w:rsidP="002D67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6710">
        <w:rPr>
          <w:rFonts w:ascii="Times New Roman" w:hAnsi="Times New Roman" w:cs="Times New Roman"/>
          <w:sz w:val="28"/>
          <w:szCs w:val="28"/>
          <w:lang w:val="uk-UA"/>
        </w:rPr>
        <w:t>Члени комісії надають консультації педагогам щодо форми подання їхніх досягнен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D6710">
        <w:rPr>
          <w:rFonts w:ascii="Times New Roman" w:hAnsi="Times New Roman" w:cs="Times New Roman"/>
          <w:sz w:val="28"/>
          <w:szCs w:val="28"/>
          <w:lang w:val="uk-UA"/>
        </w:rPr>
        <w:t>; проводять співбесіди; вивчают</w:t>
      </w:r>
      <w:r>
        <w:rPr>
          <w:rFonts w:ascii="Times New Roman" w:hAnsi="Times New Roman" w:cs="Times New Roman"/>
          <w:sz w:val="28"/>
          <w:szCs w:val="28"/>
          <w:lang w:val="uk-UA"/>
        </w:rPr>
        <w:t>ь документацію</w:t>
      </w:r>
      <w:r w:rsidRPr="002D6710">
        <w:rPr>
          <w:rFonts w:ascii="Times New Roman" w:hAnsi="Times New Roman" w:cs="Times New Roman"/>
          <w:sz w:val="28"/>
          <w:szCs w:val="28"/>
          <w:lang w:val="uk-UA"/>
        </w:rPr>
        <w:t>; розглядають участь п</w:t>
      </w:r>
      <w:r w:rsidR="00D73207">
        <w:rPr>
          <w:rFonts w:ascii="Times New Roman" w:hAnsi="Times New Roman" w:cs="Times New Roman"/>
          <w:sz w:val="28"/>
          <w:szCs w:val="28"/>
          <w:lang w:val="uk-UA"/>
        </w:rPr>
        <w:t>едагогів</w:t>
      </w:r>
      <w:r w:rsidRPr="002D6710">
        <w:rPr>
          <w:rFonts w:ascii="Times New Roman" w:hAnsi="Times New Roman" w:cs="Times New Roman"/>
          <w:sz w:val="28"/>
          <w:szCs w:val="28"/>
          <w:lang w:val="uk-UA"/>
        </w:rPr>
        <w:t xml:space="preserve"> у роботі методичних об’єднань, педрадах, </w:t>
      </w:r>
      <w:proofErr w:type="spellStart"/>
      <w:r w:rsidRPr="002D6710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2D6710">
        <w:rPr>
          <w:rFonts w:ascii="Times New Roman" w:hAnsi="Times New Roman" w:cs="Times New Roman"/>
          <w:sz w:val="28"/>
          <w:szCs w:val="28"/>
          <w:lang w:val="uk-UA"/>
        </w:rPr>
        <w:t>; відвідують заняття (за потреби), режимні моменти; складають аналітичні довідки.</w:t>
      </w:r>
    </w:p>
    <w:p w:rsidR="002D6710" w:rsidRPr="002D6710" w:rsidRDefault="002D6710" w:rsidP="002D67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6710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школи, які підлягають атестації готують матеріали для презентації свого досвіду роботи на педагогічній раді.</w:t>
      </w:r>
    </w:p>
    <w:sectPr w:rsidR="002D6710" w:rsidRPr="002D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93"/>
    <w:rsid w:val="002D6710"/>
    <w:rsid w:val="003D69D6"/>
    <w:rsid w:val="008276BF"/>
    <w:rsid w:val="00D73207"/>
    <w:rsid w:val="00F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6D90"/>
  <w15:chartTrackingRefBased/>
  <w15:docId w15:val="{39A65FD0-9ACB-400C-812E-B7F52B1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2026-01-25T19:36:00Z</dcterms:created>
  <dcterms:modified xsi:type="dcterms:W3CDTF">2026-01-25T20:02:00Z</dcterms:modified>
</cp:coreProperties>
</file>